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03" w:rsidRPr="00F74635" w:rsidRDefault="00633C03" w:rsidP="00633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BD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пальное    общеобразовательное автономное</w:t>
      </w:r>
      <w:r w:rsidRPr="00F7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</w:p>
    <w:p w:rsidR="00633C03" w:rsidRPr="00F74635" w:rsidRDefault="00633C03" w:rsidP="00633C03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3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им. Н. Р. Ирикова с. Зилаир»</w:t>
      </w:r>
    </w:p>
    <w:p w:rsidR="00633C03" w:rsidRPr="00F74635" w:rsidRDefault="00633C03" w:rsidP="00633C03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Зилаирский район Республики Башкортостан</w:t>
      </w:r>
    </w:p>
    <w:p w:rsidR="00633C03" w:rsidRDefault="00633C03" w:rsidP="00633C03">
      <w:pPr>
        <w:tabs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C03" w:rsidRDefault="00633C03" w:rsidP="00633C03">
      <w:pPr>
        <w:tabs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C03" w:rsidRDefault="00633C03" w:rsidP="00633C03">
      <w:pPr>
        <w:tabs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C03" w:rsidRPr="00BD001B" w:rsidRDefault="00633C03" w:rsidP="00633C03">
      <w:pPr>
        <w:tabs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</w:t>
      </w:r>
      <w:r w:rsidR="00BD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седании МО        «СОГЛАСОВАН             </w:t>
      </w:r>
      <w:r w:rsidRPr="009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«УТВЕРЖДЕНО»                </w:t>
      </w:r>
      <w:r w:rsidR="00BD001B" w:rsidRPr="00BD001B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августа 2019</w:t>
      </w:r>
      <w:r w:rsidRPr="00BD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  <w:r w:rsidR="00BD001B" w:rsidRPr="00BD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29</w:t>
      </w:r>
      <w:r w:rsidRPr="00BD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</w:t>
      </w:r>
      <w:r w:rsidR="00BD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D001B" w:rsidRPr="00BD001B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         Приказ № 2</w:t>
      </w:r>
      <w:r w:rsidRPr="00BD00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001B" w:rsidRPr="00BD001B">
        <w:rPr>
          <w:rFonts w:ascii="Times New Roman" w:eastAsia="Times New Roman" w:hAnsi="Times New Roman" w:cs="Times New Roman"/>
          <w:sz w:val="24"/>
          <w:szCs w:val="24"/>
          <w:lang w:eastAsia="ru-RU"/>
        </w:rPr>
        <w:t>1-д от 30.08.2019</w:t>
      </w:r>
    </w:p>
    <w:p w:rsidR="00633C03" w:rsidRPr="0099541B" w:rsidRDefault="00633C03" w:rsidP="00633C03">
      <w:pPr>
        <w:tabs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954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                         Директор</w:t>
      </w:r>
    </w:p>
    <w:p w:rsidR="00633C03" w:rsidRPr="0099541B" w:rsidRDefault="00633C03" w:rsidP="00633C03">
      <w:pPr>
        <w:tabs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___________/Вилкова Е.А./      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________/Позднякова Н.Н./      </w:t>
      </w:r>
      <w:r w:rsidRPr="009954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_________/Щипакин А.А. /</w:t>
      </w:r>
    </w:p>
    <w:p w:rsidR="00633C03" w:rsidRPr="0099541B" w:rsidRDefault="00633C03" w:rsidP="00633C03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03" w:rsidRPr="0099541B" w:rsidRDefault="00633C03" w:rsidP="00633C03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03" w:rsidRPr="0099541B" w:rsidRDefault="00633C03" w:rsidP="00633C03">
      <w:pPr>
        <w:spacing w:after="0" w:line="240" w:lineRule="auto"/>
        <w:ind w:left="-10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03" w:rsidRPr="0099541B" w:rsidRDefault="00D22911" w:rsidP="00633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Рабочая программа </w:t>
      </w:r>
      <w:r w:rsidR="00633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33C03" w:rsidRPr="0099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3C03" w:rsidRPr="0099541B" w:rsidRDefault="00D22911" w:rsidP="00633C03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 w:rsidR="001473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русскому языку на уровень СОО- </w:t>
      </w:r>
      <w:r w:rsidR="00633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-11</w:t>
      </w:r>
      <w:r w:rsidR="00633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</w:t>
      </w:r>
      <w:r w:rsidR="001473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</w:p>
    <w:p w:rsidR="00633C03" w:rsidRPr="0099541B" w:rsidRDefault="00633C03" w:rsidP="00633C03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3C03" w:rsidRPr="0099541B" w:rsidRDefault="0014737F" w:rsidP="00633C03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срок </w:t>
      </w:r>
      <w:r w:rsidR="00633C03" w:rsidRPr="0099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освоения – </w:t>
      </w:r>
      <w:r w:rsidR="00D229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566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</w:t>
      </w:r>
    </w:p>
    <w:p w:rsidR="00633C03" w:rsidRPr="0099541B" w:rsidRDefault="00633C03" w:rsidP="00633C03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99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99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99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633C03" w:rsidRPr="0099541B" w:rsidRDefault="00633C03" w:rsidP="00633C03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3C03" w:rsidRPr="0099541B" w:rsidRDefault="00633C03" w:rsidP="00633C03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</w:t>
      </w:r>
    </w:p>
    <w:p w:rsidR="00633C03" w:rsidRPr="0099541B" w:rsidRDefault="00633C03" w:rsidP="00633C03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3C03" w:rsidRPr="00DC3879" w:rsidRDefault="0014737F" w:rsidP="00633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в соответствии с П</w:t>
      </w:r>
      <w:r w:rsidR="00633C03" w:rsidRPr="00DC3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</w:t>
      </w:r>
      <w:r w:rsidRPr="00DC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«Русский язык» </w:t>
      </w:r>
      <w:r w:rsidR="00D22911" w:rsidRPr="00DC3879">
        <w:rPr>
          <w:rFonts w:ascii="Times New Roman" w:eastAsia="Times New Roman" w:hAnsi="Times New Roman" w:cs="Times New Roman"/>
          <w:sz w:val="28"/>
          <w:szCs w:val="28"/>
          <w:lang w:eastAsia="ru-RU"/>
        </w:rPr>
        <w:t>10-11</w:t>
      </w:r>
      <w:r w:rsidRPr="00DC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 Базовый уровень. Н.Г. Гольцова. –М.: ООО «Русское слово –учебник»</w:t>
      </w:r>
      <w:r w:rsidR="00DC3879" w:rsidRPr="00DC387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</w:t>
      </w:r>
      <w:r w:rsidR="00633C03" w:rsidRPr="00DC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879" w:rsidRPr="00DC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C03" w:rsidRPr="00BD001B" w:rsidRDefault="00633C03" w:rsidP="006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33C03" w:rsidRPr="00BD001B" w:rsidRDefault="00633C03" w:rsidP="006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73DFE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Составили:</w:t>
      </w:r>
      <w:r w:rsidRPr="0099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Буркова Анна Владимировна учитель русского языка и литературы первой категории</w:t>
      </w:r>
    </w:p>
    <w:p w:rsidR="00773DFE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Горшенина А.А. </w:t>
      </w:r>
      <w:r w:rsidRPr="009954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сского языка и литературы высшей</w:t>
      </w:r>
      <w:r w:rsidRPr="0099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</w:t>
      </w:r>
    </w:p>
    <w:p w:rsidR="00773DFE" w:rsidRPr="0099541B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DFE" w:rsidRPr="0099541B" w:rsidRDefault="00773DFE" w:rsidP="00773DFE">
      <w:pPr>
        <w:rPr>
          <w:rFonts w:ascii="Times New Roman" w:eastAsia="Calibri" w:hAnsi="Times New Roman" w:cs="Times New Roman"/>
          <w:sz w:val="28"/>
          <w:szCs w:val="28"/>
        </w:rPr>
      </w:pPr>
    </w:p>
    <w:p w:rsidR="00773DFE" w:rsidRPr="00BC0654" w:rsidRDefault="00773DFE" w:rsidP="00773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количество часов в неделю – 2, в год-70</w:t>
      </w:r>
    </w:p>
    <w:p w:rsidR="00773DFE" w:rsidRPr="004615A9" w:rsidRDefault="00773DFE" w:rsidP="00773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класс, количество часов </w:t>
      </w:r>
      <w:r w:rsidRPr="00461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неделю -2, в год- 68</w:t>
      </w:r>
    </w:p>
    <w:p w:rsidR="00773DFE" w:rsidRPr="002F38C3" w:rsidRDefault="00773DFE" w:rsidP="00773DFE">
      <w:pPr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633C03" w:rsidRPr="00BD001B" w:rsidRDefault="00633C03" w:rsidP="006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33C03" w:rsidRPr="00BD001B" w:rsidRDefault="00633C03" w:rsidP="0063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D001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633C03" w:rsidRPr="0099541B" w:rsidRDefault="00633C03" w:rsidP="00633C03">
      <w:pPr>
        <w:rPr>
          <w:rFonts w:ascii="Times New Roman" w:eastAsia="Calibri" w:hAnsi="Times New Roman" w:cs="Times New Roman"/>
          <w:sz w:val="28"/>
          <w:szCs w:val="28"/>
        </w:rPr>
      </w:pPr>
    </w:p>
    <w:p w:rsidR="00633C03" w:rsidRPr="0099541B" w:rsidRDefault="00633C03" w:rsidP="00633C03">
      <w:pPr>
        <w:rPr>
          <w:rFonts w:ascii="Times New Roman" w:eastAsia="Calibri" w:hAnsi="Times New Roman" w:cs="Times New Roman"/>
          <w:sz w:val="28"/>
          <w:szCs w:val="28"/>
        </w:rPr>
      </w:pPr>
    </w:p>
    <w:p w:rsidR="00633C03" w:rsidRPr="00DC3879" w:rsidRDefault="00633C03" w:rsidP="00633C03">
      <w:pPr>
        <w:rPr>
          <w:rFonts w:ascii="Times New Roman" w:eastAsia="Calibri" w:hAnsi="Times New Roman" w:cs="Times New Roman"/>
          <w:sz w:val="24"/>
          <w:szCs w:val="24"/>
        </w:rPr>
      </w:pPr>
    </w:p>
    <w:p w:rsidR="00633C03" w:rsidRDefault="00633C03" w:rsidP="00633C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563B" w:rsidRDefault="00ED563B" w:rsidP="00633C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3C03" w:rsidRPr="006D5817" w:rsidRDefault="00773DFE" w:rsidP="00773DF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BD001B">
        <w:rPr>
          <w:rFonts w:ascii="Times New Roman" w:eastAsia="Calibri" w:hAnsi="Times New Roman" w:cs="Times New Roman"/>
          <w:sz w:val="28"/>
          <w:szCs w:val="28"/>
        </w:rPr>
        <w:t>2019</w:t>
      </w:r>
      <w:r w:rsidR="00633C0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E34D3" w:rsidRDefault="00FE34D3" w:rsidP="00FE34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3C03" w:rsidRPr="00DA2294" w:rsidRDefault="00633C03" w:rsidP="00FE34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A2294" w:rsidRPr="00DA2294" w:rsidRDefault="00DA2294" w:rsidP="00DA229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Планируемые результаты освоения учебного предмета «Русский язык»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 по русскому языку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ФГОС, образовательным процессом и системой оценки результатов освоения программы.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DA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Личностные 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</w:t>
      </w: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DA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Метапредметные результаты освоения программы по русскому языку </w:t>
      </w: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в соответствии с подгруппами универсальных учебных действий, раскрывают и детализируют основные направленности метапредметных результатов.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 понятия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 формирования межпредметных понятий, таких, как система, </w:t>
      </w: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факт, закономерность, феномен, анализ, синтез </w:t>
      </w: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</w:t>
      </w:r>
      <w:r w:rsidRPr="00DA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 читательской компетенции</w:t>
      </w: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литературы обучающиеся усовершенствуют приобретенные на первом уровне </w:t>
      </w:r>
      <w:r w:rsidRPr="00DA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навыки работы с информацией</w:t>
      </w: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заполнять и дополнять таблицы, схемы, диаграммы, тексты.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литературы обучающиеся </w:t>
      </w:r>
      <w:r w:rsidRPr="00DA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приобретут опыт проектной деятельности</w:t>
      </w: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</w:t>
      </w: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DA2294" w:rsidRPr="00DA2294" w:rsidRDefault="00DA2294" w:rsidP="00DA2294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DA2294" w:rsidRPr="00DA2294" w:rsidRDefault="00DA2294" w:rsidP="00DA2294">
      <w:pPr>
        <w:numPr>
          <w:ilvl w:val="0"/>
          <w:numId w:val="1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DA2294" w:rsidRPr="00DA2294" w:rsidRDefault="00DA2294" w:rsidP="00DA2294">
      <w:pPr>
        <w:numPr>
          <w:ilvl w:val="0"/>
          <w:numId w:val="1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DA2294" w:rsidRPr="00DA2294" w:rsidRDefault="00DA2294" w:rsidP="00DA2294">
      <w:pPr>
        <w:numPr>
          <w:ilvl w:val="0"/>
          <w:numId w:val="1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DA2294" w:rsidRPr="00DA2294" w:rsidRDefault="00DA2294" w:rsidP="00DA2294">
      <w:pPr>
        <w:numPr>
          <w:ilvl w:val="0"/>
          <w:numId w:val="1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DA2294" w:rsidRPr="00DA2294" w:rsidRDefault="00DA2294" w:rsidP="00DA2294">
      <w:pPr>
        <w:numPr>
          <w:ilvl w:val="0"/>
          <w:numId w:val="1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DA2294" w:rsidRPr="00DA2294" w:rsidRDefault="00DA2294" w:rsidP="00DA2294">
      <w:pPr>
        <w:numPr>
          <w:ilvl w:val="0"/>
          <w:numId w:val="1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A2294" w:rsidRPr="00DA2294" w:rsidRDefault="00DA2294" w:rsidP="00DA2294">
      <w:pPr>
        <w:numPr>
          <w:ilvl w:val="0"/>
          <w:numId w:val="1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A2294" w:rsidRPr="00DA2294" w:rsidRDefault="00DA2294" w:rsidP="00DA2294">
      <w:pPr>
        <w:numPr>
          <w:ilvl w:val="0"/>
          <w:numId w:val="1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DA2294" w:rsidRPr="00DA2294" w:rsidRDefault="00DA2294" w:rsidP="00DA2294">
      <w:pPr>
        <w:numPr>
          <w:ilvl w:val="0"/>
          <w:numId w:val="1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A2294" w:rsidRPr="00DA2294" w:rsidRDefault="00DA2294" w:rsidP="00DA2294">
      <w:pPr>
        <w:numPr>
          <w:ilvl w:val="0"/>
          <w:numId w:val="1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A2294" w:rsidRPr="00DA2294" w:rsidRDefault="00DA2294" w:rsidP="00DA2294">
      <w:pPr>
        <w:numPr>
          <w:ilvl w:val="0"/>
          <w:numId w:val="1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A2294" w:rsidRPr="00DA2294" w:rsidRDefault="00DA2294" w:rsidP="00DA2294">
      <w:pPr>
        <w:numPr>
          <w:ilvl w:val="0"/>
          <w:numId w:val="1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DA2294" w:rsidRPr="00DA2294" w:rsidRDefault="00DA2294" w:rsidP="00DA2294">
      <w:pPr>
        <w:numPr>
          <w:ilvl w:val="0"/>
          <w:numId w:val="1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DA2294" w:rsidRPr="00DA2294" w:rsidRDefault="00DA2294" w:rsidP="00DA2294">
      <w:pPr>
        <w:numPr>
          <w:ilvl w:val="0"/>
          <w:numId w:val="1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A2294" w:rsidRPr="00DA2294" w:rsidRDefault="00DA2294" w:rsidP="00DA2294">
      <w:pPr>
        <w:numPr>
          <w:ilvl w:val="0"/>
          <w:numId w:val="1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A2294" w:rsidRPr="00DA2294" w:rsidRDefault="00DA2294" w:rsidP="00DA2294">
      <w:pPr>
        <w:numPr>
          <w:ilvl w:val="0"/>
          <w:numId w:val="1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DA2294" w:rsidRPr="00DA2294" w:rsidRDefault="00DA2294" w:rsidP="00DA2294">
      <w:pPr>
        <w:numPr>
          <w:ilvl w:val="0"/>
          <w:numId w:val="1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A2294" w:rsidRPr="00DA2294" w:rsidRDefault="00DA2294" w:rsidP="00DA2294">
      <w:pPr>
        <w:numPr>
          <w:ilvl w:val="0"/>
          <w:numId w:val="1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A2294" w:rsidRPr="00DA2294" w:rsidRDefault="00DA2294" w:rsidP="00DA2294">
      <w:pPr>
        <w:numPr>
          <w:ilvl w:val="0"/>
          <w:numId w:val="1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A2294" w:rsidRPr="00DA2294" w:rsidRDefault="00DA2294" w:rsidP="00DA2294">
      <w:pPr>
        <w:numPr>
          <w:ilvl w:val="0"/>
          <w:numId w:val="1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A2294" w:rsidRPr="00DA2294" w:rsidRDefault="00DA2294" w:rsidP="00DA2294">
      <w:pPr>
        <w:numPr>
          <w:ilvl w:val="0"/>
          <w:numId w:val="1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DA2294" w:rsidRPr="00DA2294" w:rsidRDefault="00DA2294" w:rsidP="00DA2294">
      <w:pPr>
        <w:numPr>
          <w:ilvl w:val="0"/>
          <w:numId w:val="1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A2294" w:rsidRPr="00DA2294" w:rsidRDefault="00DA2294" w:rsidP="00DA2294">
      <w:pPr>
        <w:numPr>
          <w:ilvl w:val="0"/>
          <w:numId w:val="1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A2294" w:rsidRPr="00DA2294" w:rsidRDefault="00DA2294" w:rsidP="00DA2294">
      <w:pPr>
        <w:numPr>
          <w:ilvl w:val="0"/>
          <w:numId w:val="1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A2294" w:rsidRPr="00DA2294" w:rsidRDefault="00DA2294" w:rsidP="00DA2294">
      <w:pPr>
        <w:numPr>
          <w:ilvl w:val="0"/>
          <w:numId w:val="1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DA2294" w:rsidRPr="00DA2294" w:rsidRDefault="00DA2294" w:rsidP="00DA2294">
      <w:pPr>
        <w:numPr>
          <w:ilvl w:val="0"/>
          <w:numId w:val="1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DA2294" w:rsidRPr="00DA2294" w:rsidRDefault="00DA2294" w:rsidP="00DA2294">
      <w:pPr>
        <w:numPr>
          <w:ilvl w:val="0"/>
          <w:numId w:val="1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DA2294" w:rsidRPr="00DA2294" w:rsidRDefault="00DA2294" w:rsidP="00DA2294">
      <w:pPr>
        <w:numPr>
          <w:ilvl w:val="0"/>
          <w:numId w:val="1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DA2294" w:rsidRPr="00DA2294" w:rsidRDefault="00DA2294" w:rsidP="00DA2294">
      <w:pPr>
        <w:numPr>
          <w:ilvl w:val="0"/>
          <w:numId w:val="1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A2294" w:rsidRPr="00DA2294" w:rsidRDefault="00DA2294" w:rsidP="00DA2294">
      <w:pPr>
        <w:numPr>
          <w:ilvl w:val="0"/>
          <w:numId w:val="1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A2294" w:rsidRPr="00DA2294" w:rsidRDefault="00DA2294" w:rsidP="00DA2294">
      <w:pPr>
        <w:numPr>
          <w:ilvl w:val="0"/>
          <w:numId w:val="1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A2294" w:rsidRPr="00DA2294" w:rsidRDefault="00DA2294" w:rsidP="00DA2294">
      <w:pPr>
        <w:numPr>
          <w:ilvl w:val="0"/>
          <w:numId w:val="1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DA2294" w:rsidRPr="00DA2294" w:rsidRDefault="00DA2294" w:rsidP="00DA2294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DA2294" w:rsidRPr="00DA2294" w:rsidRDefault="00DA2294" w:rsidP="00DA2294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A2294" w:rsidRPr="00DA2294" w:rsidRDefault="00DA2294" w:rsidP="00DA2294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DA2294" w:rsidRPr="00DA2294" w:rsidRDefault="00DA2294" w:rsidP="00DA2294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DA2294" w:rsidRPr="00DA2294" w:rsidRDefault="00DA2294" w:rsidP="00DA2294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A2294" w:rsidRPr="00DA2294" w:rsidRDefault="00DA2294" w:rsidP="00DA2294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A2294" w:rsidRPr="00DA2294" w:rsidRDefault="00DA2294" w:rsidP="00DA2294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DA2294" w:rsidRPr="00DA2294" w:rsidRDefault="00DA2294" w:rsidP="00DA2294">
      <w:pPr>
        <w:numPr>
          <w:ilvl w:val="0"/>
          <w:numId w:val="2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DA2294" w:rsidRPr="00DA2294" w:rsidRDefault="00DA2294" w:rsidP="00DA2294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DA2294" w:rsidRPr="00DA2294" w:rsidRDefault="00DA2294" w:rsidP="00DA2294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DA2294" w:rsidRPr="00DA2294" w:rsidRDefault="00DA2294" w:rsidP="00DA2294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DA2294" w:rsidRPr="00DA2294" w:rsidRDefault="00DA2294" w:rsidP="00DA2294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A2294" w:rsidRPr="00DA2294" w:rsidRDefault="00DA2294" w:rsidP="00DA2294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DA2294" w:rsidRPr="00DA2294" w:rsidRDefault="00DA2294" w:rsidP="00DA2294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A2294" w:rsidRPr="00DA2294" w:rsidRDefault="00DA2294" w:rsidP="00DA2294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A2294" w:rsidRPr="00DA2294" w:rsidRDefault="00DA2294" w:rsidP="00DA2294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DA2294" w:rsidRPr="00DA2294" w:rsidRDefault="00DA2294" w:rsidP="00DA2294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DA2294" w:rsidRPr="00DA2294" w:rsidRDefault="00DA2294" w:rsidP="00DA2294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A2294" w:rsidRPr="00DA2294" w:rsidRDefault="00DA2294" w:rsidP="00DA2294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 эмоциональное впечатление, оказанное на него источником;</w:t>
      </w:r>
    </w:p>
    <w:p w:rsidR="00DA2294" w:rsidRPr="00DA2294" w:rsidRDefault="00DA2294" w:rsidP="00DA2294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A2294" w:rsidRPr="00DA2294" w:rsidRDefault="00DA2294" w:rsidP="00DA2294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A2294" w:rsidRPr="00DA2294" w:rsidRDefault="00DA2294" w:rsidP="00DA2294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A2294" w:rsidRPr="00DA2294" w:rsidRDefault="00DA2294" w:rsidP="00DA2294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A2294" w:rsidRPr="00DA2294" w:rsidRDefault="00DA2294" w:rsidP="00DA2294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DA2294" w:rsidRPr="00DA2294" w:rsidRDefault="00DA2294" w:rsidP="00DA2294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A2294" w:rsidRPr="00DA2294" w:rsidRDefault="00DA2294" w:rsidP="00DA2294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DA2294" w:rsidRPr="00DA2294" w:rsidRDefault="00DA2294" w:rsidP="00DA2294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DA2294" w:rsidRPr="00DA2294" w:rsidRDefault="00DA2294" w:rsidP="00DA2294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A2294" w:rsidRPr="00DA2294" w:rsidRDefault="00DA2294" w:rsidP="00DA2294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DA2294" w:rsidRPr="00DA2294" w:rsidRDefault="00DA2294" w:rsidP="00DA2294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A2294" w:rsidRPr="00DA2294" w:rsidRDefault="00DA2294" w:rsidP="00DA2294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A2294" w:rsidRPr="00DA2294" w:rsidRDefault="00DA2294" w:rsidP="00DA2294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DA2294" w:rsidRPr="00DA2294" w:rsidRDefault="00DA2294" w:rsidP="00DA2294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A2294" w:rsidRPr="00DA2294" w:rsidRDefault="00DA2294" w:rsidP="00DA2294">
      <w:pPr>
        <w:numPr>
          <w:ilvl w:val="0"/>
          <w:numId w:val="2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:rsidR="00DA2294" w:rsidRPr="00DA2294" w:rsidRDefault="00DA2294" w:rsidP="00DA2294">
      <w:pPr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DA2294" w:rsidRPr="00DA2294" w:rsidRDefault="00DA2294" w:rsidP="00DA2294">
      <w:pPr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DA2294" w:rsidRPr="00DA2294" w:rsidRDefault="00DA2294" w:rsidP="00DA2294">
      <w:pPr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DA2294" w:rsidRPr="00DA2294" w:rsidRDefault="00DA2294" w:rsidP="00DA2294">
      <w:pPr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DA2294" w:rsidRPr="00DA2294" w:rsidRDefault="00DA2294" w:rsidP="00DA2294">
      <w:pPr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содержание и форму текста.</w:t>
      </w:r>
    </w:p>
    <w:p w:rsidR="00DA2294" w:rsidRPr="00DA2294" w:rsidRDefault="00DA2294" w:rsidP="00DA2294">
      <w:pPr>
        <w:numPr>
          <w:ilvl w:val="0"/>
          <w:numId w:val="2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DA2294" w:rsidRPr="00DA2294" w:rsidRDefault="00DA2294" w:rsidP="00DA2294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DA2294" w:rsidRPr="00DA2294" w:rsidRDefault="00DA2294" w:rsidP="00DA2294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DA2294" w:rsidRPr="00DA2294" w:rsidRDefault="00DA2294" w:rsidP="00DA2294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DA2294" w:rsidRPr="00DA2294" w:rsidRDefault="00DA2294" w:rsidP="00DA2294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DA2294" w:rsidRPr="00DA2294" w:rsidRDefault="00DA2294" w:rsidP="00DA2294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DA2294" w:rsidRPr="00DA2294" w:rsidRDefault="00DA2294" w:rsidP="00DA2294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DA2294" w:rsidRPr="00DA2294" w:rsidRDefault="00DA2294" w:rsidP="00DA2294">
      <w:pPr>
        <w:numPr>
          <w:ilvl w:val="0"/>
          <w:numId w:val="2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DA2294" w:rsidRPr="00DA2294" w:rsidRDefault="00DA2294" w:rsidP="00DA2294">
      <w:pPr>
        <w:numPr>
          <w:ilvl w:val="0"/>
          <w:numId w:val="2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DA2294" w:rsidRPr="00DA2294" w:rsidRDefault="00DA2294" w:rsidP="00DA2294">
      <w:pPr>
        <w:numPr>
          <w:ilvl w:val="0"/>
          <w:numId w:val="2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DA2294" w:rsidRPr="00DA2294" w:rsidRDefault="00DA2294" w:rsidP="00DA2294">
      <w:pPr>
        <w:numPr>
          <w:ilvl w:val="0"/>
          <w:numId w:val="3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</w:t>
      </w: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DA2294" w:rsidRPr="00DA2294" w:rsidRDefault="00DA2294" w:rsidP="00DA2294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DA2294" w:rsidRPr="00DA2294" w:rsidRDefault="00DA2294" w:rsidP="00DA2294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DA2294" w:rsidRPr="00DA2294" w:rsidRDefault="00DA2294" w:rsidP="00DA2294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DA2294" w:rsidRPr="00DA2294" w:rsidRDefault="00DA2294" w:rsidP="00DA2294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DA2294" w:rsidRPr="00DA2294" w:rsidRDefault="00DA2294" w:rsidP="00DA2294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DA2294" w:rsidRPr="00DA2294" w:rsidRDefault="00DA2294" w:rsidP="00DA2294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A2294" w:rsidRPr="00DA2294" w:rsidRDefault="00DA2294" w:rsidP="00DA2294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A2294" w:rsidRPr="00DA2294" w:rsidRDefault="00DA2294" w:rsidP="00DA2294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DA2294" w:rsidRPr="00DA2294" w:rsidRDefault="00DA2294" w:rsidP="00DA2294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DA2294" w:rsidRPr="00DA2294" w:rsidRDefault="00DA2294" w:rsidP="00DA2294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DA2294" w:rsidRPr="00DA2294" w:rsidRDefault="00DA2294" w:rsidP="00DA2294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A2294" w:rsidRPr="00DA2294" w:rsidRDefault="00DA2294" w:rsidP="00DA2294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DA2294" w:rsidRPr="00DA2294" w:rsidRDefault="00DA2294" w:rsidP="00DA2294">
      <w:pPr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DA2294" w:rsidRPr="00DA2294" w:rsidRDefault="00DA2294" w:rsidP="00DA2294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DA2294" w:rsidRPr="00DA2294" w:rsidRDefault="00DA2294" w:rsidP="00DA2294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A2294" w:rsidRPr="00DA2294" w:rsidRDefault="00DA2294" w:rsidP="00DA2294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DA2294" w:rsidRPr="00DA2294" w:rsidRDefault="00DA2294" w:rsidP="00DA2294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DA2294" w:rsidRPr="00DA2294" w:rsidRDefault="00DA2294" w:rsidP="00DA2294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DA2294" w:rsidRPr="00DA2294" w:rsidRDefault="00DA2294" w:rsidP="00DA2294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DA2294" w:rsidRPr="00DA2294" w:rsidRDefault="00DA2294" w:rsidP="00DA2294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DA2294" w:rsidRPr="00DA2294" w:rsidRDefault="00DA2294" w:rsidP="00DA2294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DA2294" w:rsidRPr="00DA2294" w:rsidRDefault="00DA2294" w:rsidP="00DA2294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DA2294" w:rsidRPr="00DA2294" w:rsidRDefault="00DA2294" w:rsidP="00DA2294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A2294" w:rsidRPr="00DA2294" w:rsidRDefault="00DA2294" w:rsidP="00DA2294">
      <w:pPr>
        <w:numPr>
          <w:ilvl w:val="0"/>
          <w:numId w:val="3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DA2294" w:rsidRPr="00DA2294" w:rsidRDefault="00DA2294" w:rsidP="00DA2294">
      <w:pPr>
        <w:numPr>
          <w:ilvl w:val="0"/>
          <w:numId w:val="3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A2294" w:rsidRPr="00DA2294" w:rsidRDefault="00DA2294" w:rsidP="00DA2294">
      <w:pPr>
        <w:numPr>
          <w:ilvl w:val="0"/>
          <w:numId w:val="3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A2294" w:rsidRPr="00DA2294" w:rsidRDefault="00DA2294" w:rsidP="00DA2294">
      <w:pPr>
        <w:numPr>
          <w:ilvl w:val="0"/>
          <w:numId w:val="3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DA2294" w:rsidRPr="00DA2294" w:rsidRDefault="00DA2294" w:rsidP="00DA2294">
      <w:pPr>
        <w:numPr>
          <w:ilvl w:val="0"/>
          <w:numId w:val="3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A2294" w:rsidRPr="00DA2294" w:rsidRDefault="00DA2294" w:rsidP="00DA2294">
      <w:pPr>
        <w:numPr>
          <w:ilvl w:val="0"/>
          <w:numId w:val="3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DA2294" w:rsidRPr="00DA2294" w:rsidRDefault="00DA2294" w:rsidP="00DA2294">
      <w:pPr>
        <w:numPr>
          <w:ilvl w:val="0"/>
          <w:numId w:val="3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DA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Предметные результаты </w:t>
      </w:r>
    </w:p>
    <w:p w:rsidR="00DA2294" w:rsidRPr="00DA2294" w:rsidRDefault="00DA2294" w:rsidP="00DA229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 </w:t>
      </w:r>
      <w:r w:rsidRPr="00DA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«Русский язык» обучающийся сможет: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значимые и незначимые единицы языка;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членить слова на слоги и правильно их переносить;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лексический анализ слова;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слова;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и умения по морфемике и словообразованию при проведении морфологического анализа слов;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грамматическую основу предложения;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анализ словосочетания и предложения;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опираться на грамматико-интонационный анализ при объяснении расстановки знаков препинания в предложении;</w:t>
      </w:r>
    </w:p>
    <w:p w:rsidR="00DA2294" w:rsidRPr="00DA2294" w:rsidRDefault="00DA2294" w:rsidP="00DA2294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орфографические словари.</w:t>
      </w:r>
    </w:p>
    <w:p w:rsidR="00DA2294" w:rsidRPr="00DA2294" w:rsidRDefault="00DA2294" w:rsidP="00DA229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DA2294" w:rsidRPr="00DA2294" w:rsidRDefault="00DA2294" w:rsidP="00DA2294">
      <w:pPr>
        <w:numPr>
          <w:ilvl w:val="0"/>
          <w:numId w:val="3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A2294" w:rsidRPr="00DA2294" w:rsidRDefault="00DA2294" w:rsidP="00DA2294">
      <w:pPr>
        <w:numPr>
          <w:ilvl w:val="0"/>
          <w:numId w:val="3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A2294" w:rsidRPr="00DA2294" w:rsidRDefault="00DA2294" w:rsidP="00DA2294">
      <w:pPr>
        <w:numPr>
          <w:ilvl w:val="0"/>
          <w:numId w:val="3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опознавать различные выразительные средства языка;</w:t>
      </w:r>
    </w:p>
    <w:p w:rsidR="00DA2294" w:rsidRPr="00DA2294" w:rsidRDefault="00DA2294" w:rsidP="00DA2294">
      <w:pPr>
        <w:numPr>
          <w:ilvl w:val="0"/>
          <w:numId w:val="3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DA2294" w:rsidRPr="00DA2294" w:rsidRDefault="00DA2294" w:rsidP="00DA2294">
      <w:pPr>
        <w:numPr>
          <w:ilvl w:val="0"/>
          <w:numId w:val="3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DA2294" w:rsidRPr="00DA2294" w:rsidRDefault="00DA2294" w:rsidP="00DA2294">
      <w:pPr>
        <w:numPr>
          <w:ilvl w:val="0"/>
          <w:numId w:val="3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A2294" w:rsidRPr="00DA2294" w:rsidRDefault="00DA2294" w:rsidP="00DA2294">
      <w:pPr>
        <w:numPr>
          <w:ilvl w:val="0"/>
          <w:numId w:val="3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DA2294" w:rsidRPr="00DA2294" w:rsidRDefault="00DA2294" w:rsidP="00DA2294">
      <w:pPr>
        <w:numPr>
          <w:ilvl w:val="0"/>
          <w:numId w:val="3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DA2294" w:rsidRPr="00DA2294" w:rsidRDefault="00DA2294" w:rsidP="00DA2294">
      <w:pPr>
        <w:numPr>
          <w:ilvl w:val="0"/>
          <w:numId w:val="3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A2294" w:rsidRPr="00DA2294" w:rsidRDefault="00DA2294" w:rsidP="00DA2294">
      <w:pPr>
        <w:numPr>
          <w:ilvl w:val="0"/>
          <w:numId w:val="3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E34D3" w:rsidRPr="00DA2294" w:rsidRDefault="00FE34D3" w:rsidP="00FE34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3DFE" w:rsidRDefault="00773DFE" w:rsidP="00773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2.СОДЕРЖАНИЕ УЧЕБНОГО КУРСА</w:t>
      </w:r>
    </w:p>
    <w:p w:rsidR="00773DFE" w:rsidRDefault="00773DFE" w:rsidP="00773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 (70 часов)</w:t>
      </w:r>
    </w:p>
    <w:p w:rsidR="00773DFE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DFE" w:rsidRPr="002F38C3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 час)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языке.</w:t>
      </w: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- хранитель истории и духовной культуры народа. Язык как система. Уровни язык. .Активные процессы в русском языке. Экология языка</w:t>
      </w:r>
    </w:p>
    <w:p w:rsidR="00773DFE" w:rsidRPr="00FF082F" w:rsidRDefault="00773DFE" w:rsidP="00773DFE">
      <w:p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FE" w:rsidRPr="00FF082F" w:rsidRDefault="00773DFE" w:rsidP="00773D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Фразеология. Лексикография (9 </w:t>
      </w:r>
      <w:r w:rsidRPr="00F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//(5часов)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лексике, фразеологии, лексикографии. Слово и его значение (номинативное и эмоционально окрашенное).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Однозначные и многозначные слова. Прямое и переносное значение слова. Изобразительно-выразительные средства русского языка. Омонимы и другие разновидности омонимии. Их употребление.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Паронимы, синонимы, антонимы и их употребление в речи.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лексики современного русского языка (исконно-русские и заимствованные слова).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Общеупотребительная лексика и лексика, имеющая ограниченную сферу употребления (диалектизмы, жаргонизмы, профессионализмы, термины)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Устаревшие слова (архаизмы, историзмы) и неологизмы.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фразеологической единице. Источники фразеологии. Употребление фразеологизмов.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Лексикография. Виды лингвистических словарей.</w:t>
      </w:r>
    </w:p>
    <w:p w:rsidR="00773DFE" w:rsidRPr="00FF082F" w:rsidRDefault="00773DFE" w:rsidP="0077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FE" w:rsidRPr="00FF082F" w:rsidRDefault="00773DFE" w:rsidP="00773D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Фонетика. Графика. Орфоэпия (2</w:t>
      </w:r>
      <w:r w:rsidRPr="00F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773DFE" w:rsidRPr="00FF082F" w:rsidRDefault="00773DFE" w:rsidP="0077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фонетике, графике, орфоэпии.</w:t>
      </w:r>
    </w:p>
    <w:p w:rsidR="00773DFE" w:rsidRPr="00FF082F" w:rsidRDefault="00773DFE" w:rsidP="0077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буквы. Звуко-буквенный анализ. Чередование звуков. Фонетический разбор.</w:t>
      </w:r>
    </w:p>
    <w:p w:rsidR="00773DFE" w:rsidRPr="00FF082F" w:rsidRDefault="00773DFE" w:rsidP="0077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Орфоэпия и орфоэпические нормы.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FE" w:rsidRPr="00FF082F" w:rsidRDefault="00773DFE" w:rsidP="00773D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 и словоо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бразование (3 часа</w:t>
      </w:r>
      <w:r w:rsidRPr="00F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//(1час)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морфемы. Состав слова. Корневые и аффиксальные морфемы. Основа слова. Морфемный разбор.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Словообразование и формообразование. Основные способы словообразования.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Словообразовательные словари. Словообразовательный разбор.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ология и орфография – (48</w:t>
      </w:r>
      <w:r w:rsidRPr="00F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)// (18часов+2часа)</w:t>
      </w:r>
    </w:p>
    <w:p w:rsidR="00773DFE" w:rsidRPr="00FF082F" w:rsidRDefault="00773DFE" w:rsidP="00773D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Принципы русской орфографии (12 </w:t>
      </w:r>
      <w:r w:rsidRPr="00FF0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часов)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морфологии и орфографии. Основные принципы русской орфографии.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проверяемых , непроверяемых и чередующихся гласных в корне слова.</w:t>
      </w:r>
    </w:p>
    <w:p w:rsidR="00773DFE" w:rsidRPr="00FF082F" w:rsidRDefault="00773DFE" w:rsidP="00773D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гласных после шипящих и Ц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проверяемых, непроизносимых и двойных согласных в корне слова.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и согласных в приставках.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И и Ы после приставок.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Ъ и Ь.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строчных и прописных букв.</w:t>
      </w:r>
    </w:p>
    <w:p w:rsidR="00773DFE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переноса.</w:t>
      </w:r>
    </w:p>
    <w:p w:rsidR="00773DFE" w:rsidRPr="00214D96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214D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Самостоятельные части речи (36 часов)//(29часов+2часа)</w:t>
      </w:r>
    </w:p>
    <w:p w:rsidR="00773DFE" w:rsidRPr="00FF082F" w:rsidRDefault="00773DFE" w:rsidP="00773D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Имя существительное (5 часов</w:t>
      </w:r>
      <w:r w:rsidRPr="00FF0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как часть речи. Лексико-грамматические разряды, род, число, падеж и склонение имён существительных.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Несклоняемые имена существительные.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падежных окончаний.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Правописание гласных в суффиксах имён существительных.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сложных имён существительных.</w:t>
      </w:r>
    </w:p>
    <w:p w:rsidR="00773DFE" w:rsidRPr="00FF082F" w:rsidRDefault="00773DFE" w:rsidP="00773D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Имя прилагательное (4 </w:t>
      </w:r>
      <w:r w:rsidRPr="00FF0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часа)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как часть речи. Лексико-грамматические разряды. Степень сравнения. Полная и краткая формы. Переход имён прилагательных из одного разряда в другой.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окончаний.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суффиксов имён прилагательных.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 и НН в суффиксах имён прилагательных.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сложных имён прилагательных.</w:t>
      </w:r>
    </w:p>
    <w:p w:rsidR="00773DFE" w:rsidRPr="00FF082F" w:rsidRDefault="00773DFE" w:rsidP="00773D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Имя числительное (2</w:t>
      </w:r>
      <w:r w:rsidRPr="00FF0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часа)</w:t>
      </w:r>
    </w:p>
    <w:p w:rsidR="00773DFE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 как часть речи.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числительных.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и употребление числительных.</w:t>
      </w:r>
    </w:p>
    <w:p w:rsidR="00773DFE" w:rsidRPr="00FF082F" w:rsidRDefault="00773DFE" w:rsidP="00773D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Местоимение (2 </w:t>
      </w:r>
      <w:r w:rsidRPr="00FF0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часа)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 как часть речи. Разряды местоимений. Морфологический разбор.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местоимений.</w:t>
      </w:r>
    </w:p>
    <w:p w:rsidR="00773DFE" w:rsidRPr="00FF082F" w:rsidRDefault="00773DFE" w:rsidP="00773D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F0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Глагол, при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частие, деепричастие (9</w:t>
      </w:r>
      <w:r w:rsidRPr="00FF0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</w:t>
      </w: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Инфинитив, вид, переходность-непереходность, возвратность, наклонение, время, спряжение. Морфологический разбор.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 и деепричастие.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и страдательные причастия. Образование причастий.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Н и НН в суффиксах причастий и отглагольных прилагательных.</w:t>
      </w:r>
    </w:p>
    <w:p w:rsidR="00773DFE" w:rsidRPr="00FF082F" w:rsidRDefault="00773DFE" w:rsidP="00773D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F0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Нареч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ие, слова категории состояния (4 </w:t>
      </w:r>
      <w:r w:rsidRPr="00FF0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часа)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 как часть речи. Морфологический разбор.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Слитное, раздельное и дефисное написание наречий.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категории состояния. Морфологический разбор.</w:t>
      </w:r>
    </w:p>
    <w:p w:rsidR="00773DFE" w:rsidRPr="00FF082F" w:rsidRDefault="00773DFE" w:rsidP="00773D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Служебные части речи (10</w:t>
      </w:r>
      <w:r w:rsidRPr="00FF0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)//(6часов+1час)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служебных частей речи, их отличие от знаменательных частей речи.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как служебная  часть речи. Производные и непроизводные предлоги. Правописание предлогов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Союз. Основные группы союзов, их правописание.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Частицы, их разряды</w:t>
      </w:r>
    </w:p>
    <w:p w:rsidR="00773DFE" w:rsidRPr="00FF082F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Частицы НЕ и НИ, их значение и употребление, слитное и раздельное написание с различными частями речи.</w:t>
      </w:r>
    </w:p>
    <w:p w:rsidR="00773DFE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Междометия и звукоподражательные слова.</w:t>
      </w:r>
    </w:p>
    <w:p w:rsidR="00773DFE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3DFE" w:rsidRPr="00B90321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и систематизация изученного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(4 часа)//(1час+1час-резерв)</w:t>
      </w:r>
    </w:p>
    <w:p w:rsidR="00773DFE" w:rsidRPr="00FF082F" w:rsidRDefault="00773DFE" w:rsidP="00773D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4.Тематическое планирование</w:t>
      </w:r>
    </w:p>
    <w:p w:rsidR="00773DFE" w:rsidRPr="00214D96" w:rsidRDefault="00773DFE" w:rsidP="00773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Горшенина А.А.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6177"/>
        <w:gridCol w:w="2800"/>
      </w:tblGrid>
      <w:tr w:rsidR="00773DFE" w:rsidRPr="00FF082F" w:rsidTr="00BC4F61">
        <w:trPr>
          <w:trHeight w:val="677"/>
        </w:trPr>
        <w:tc>
          <w:tcPr>
            <w:tcW w:w="594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177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773DFE" w:rsidRPr="00B251BC" w:rsidRDefault="00773DFE" w:rsidP="00BC4F61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FE" w:rsidRPr="00FF082F" w:rsidTr="00BC4F61">
        <w:trPr>
          <w:trHeight w:val="247"/>
        </w:trPr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773DFE" w:rsidRPr="00FF082F" w:rsidTr="00BC4F61">
        <w:trPr>
          <w:trHeight w:val="297"/>
        </w:trPr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Фразеология. Лексикография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 + 1Кд</w:t>
            </w:r>
          </w:p>
        </w:tc>
      </w:tr>
      <w:tr w:rsidR="00773DFE" w:rsidRPr="00FF082F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Графика. Орфоэпия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</w:tr>
      <w:tr w:rsidR="00773DFE" w:rsidRPr="00FF082F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 и словообразование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 +1Рр</w:t>
            </w:r>
          </w:p>
        </w:tc>
      </w:tr>
      <w:tr w:rsidR="00773DFE" w:rsidRPr="00FF082F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44ч + 3Кд + 3Рр</w:t>
            </w:r>
          </w:p>
        </w:tc>
      </w:tr>
      <w:tr w:rsidR="00773DFE" w:rsidRPr="00FF082F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Орфография 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3DFE" w:rsidRPr="00FF082F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речи 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73DFE" w:rsidRPr="00FF082F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3DFE" w:rsidRPr="00FF082F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 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3DFE" w:rsidRPr="00FF082F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числительное 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3DFE" w:rsidRPr="00FF082F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Местоимение 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3DFE" w:rsidRPr="00FF082F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. Причастие. Деепричастие 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73DFE" w:rsidRPr="00FF082F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Наречие. Слова категории состояния 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3DFE" w:rsidRPr="00FF082F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Служебные части речи 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3DFE" w:rsidRPr="00FF082F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 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3DFE" w:rsidRPr="00FF082F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и союзные слова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3DFE" w:rsidRPr="00FF082F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Частицы 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3DFE" w:rsidRPr="00FF082F" w:rsidTr="00BC4F61">
        <w:trPr>
          <w:trHeight w:val="416"/>
        </w:trPr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Междометие 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3DFE" w:rsidRPr="00FF082F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изученного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3DFE" w:rsidTr="00BC4F61">
        <w:tc>
          <w:tcPr>
            <w:tcW w:w="594" w:type="dxa"/>
          </w:tcPr>
          <w:p w:rsidR="00773DFE" w:rsidRPr="00B251BC" w:rsidRDefault="00773DFE" w:rsidP="00BC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:rsidR="00773DFE" w:rsidRPr="00B251BC" w:rsidRDefault="00773DFE" w:rsidP="00BC4F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</w:tbl>
    <w:p w:rsidR="00773DFE" w:rsidRPr="00214D96" w:rsidRDefault="00773DFE" w:rsidP="00773DF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14D9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Вилкова Е.А.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6177"/>
        <w:gridCol w:w="2800"/>
      </w:tblGrid>
      <w:tr w:rsidR="00773DFE" w:rsidRPr="00B251BC" w:rsidTr="00BC4F61">
        <w:trPr>
          <w:trHeight w:val="677"/>
        </w:trPr>
        <w:tc>
          <w:tcPr>
            <w:tcW w:w="594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177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773DFE" w:rsidRPr="00B251BC" w:rsidRDefault="00773DFE" w:rsidP="00BC4F61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FE" w:rsidRPr="00B251BC" w:rsidTr="00BC4F61">
        <w:trPr>
          <w:trHeight w:val="247"/>
        </w:trPr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773DFE" w:rsidRPr="00B251BC" w:rsidTr="00BC4F61">
        <w:trPr>
          <w:trHeight w:val="297"/>
        </w:trPr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Фразеология. Лексикография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773DFE" w:rsidRPr="00B251BC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Графика. Орфоэпия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</w:tr>
      <w:tr w:rsidR="00773DFE" w:rsidRPr="00B251BC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 и словообразование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773DFE" w:rsidRPr="00B251BC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18ч+2ч</w:t>
            </w:r>
          </w:p>
        </w:tc>
      </w:tr>
      <w:tr w:rsidR="00773DFE" w:rsidRPr="00B251BC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части речи 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29ч+2ч</w:t>
            </w:r>
          </w:p>
        </w:tc>
      </w:tr>
      <w:tr w:rsidR="00773DFE" w:rsidRPr="00B251BC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Служебные части речи 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6ч+1ч</w:t>
            </w:r>
          </w:p>
        </w:tc>
      </w:tr>
      <w:tr w:rsidR="00773DFE" w:rsidRPr="00B251BC" w:rsidTr="00BC4F61">
        <w:tc>
          <w:tcPr>
            <w:tcW w:w="594" w:type="dxa"/>
          </w:tcPr>
          <w:p w:rsidR="00773DFE" w:rsidRPr="00B251BC" w:rsidRDefault="00773DFE" w:rsidP="00BC4F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7" w:type="dxa"/>
          </w:tcPr>
          <w:p w:rsidR="00773DFE" w:rsidRPr="00B251BC" w:rsidRDefault="00773DFE" w:rsidP="00BC4F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B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1ч+1ч(резерв)</w:t>
            </w:r>
          </w:p>
        </w:tc>
      </w:tr>
      <w:tr w:rsidR="00773DFE" w:rsidRPr="00B251BC" w:rsidTr="00BC4F61">
        <w:tc>
          <w:tcPr>
            <w:tcW w:w="594" w:type="dxa"/>
          </w:tcPr>
          <w:p w:rsidR="00773DFE" w:rsidRPr="00B251BC" w:rsidRDefault="00773DFE" w:rsidP="00BC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:rsidR="00773DFE" w:rsidRPr="00B251BC" w:rsidRDefault="00773DFE" w:rsidP="00BC4F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00" w:type="dxa"/>
          </w:tcPr>
          <w:p w:rsidR="00773DFE" w:rsidRPr="00B251BC" w:rsidRDefault="00773DFE" w:rsidP="00BC4F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</w:tbl>
    <w:p w:rsidR="00773DFE" w:rsidRDefault="00773DFE" w:rsidP="0077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FE" w:rsidRPr="003F6073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C00000"/>
        </w:rPr>
      </w:pPr>
      <w:r w:rsidRPr="003F6073">
        <w:rPr>
          <w:color w:val="C00000"/>
        </w:rPr>
        <w:t>*Количество часов, отводимое на изучение тем, может варьироваться с учётом специфики класса на усмотрение учителя.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 КЛАСС</w:t>
      </w:r>
    </w:p>
    <w:p w:rsidR="00773DFE" w:rsidRPr="00B14346" w:rsidRDefault="00773DFE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68 часов</w:t>
      </w:r>
    </w:p>
    <w:p w:rsidR="00B14346" w:rsidRPr="00B14346" w:rsidRDefault="00B14346" w:rsidP="00773D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 И ПУНКТУАЦИЯ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Основные понятия синтаксиса и пунктуации. Основные синтаксические единицы. Основные принципы русской пунктуации. Основные пунктуационные нормы русского языка. Трудные случаи пунктуации. Пунктуационный анализ.</w:t>
      </w:r>
    </w:p>
    <w:p w:rsidR="00B14346" w:rsidRPr="00B14346" w:rsidRDefault="00B14346" w:rsidP="00773D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Словосочетание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словосочетаний. Виды синтаксической связи. Синтаксический разбор словосочетания.</w:t>
      </w:r>
    </w:p>
    <w:p w:rsidR="00B14346" w:rsidRPr="00B14346" w:rsidRDefault="00B14346" w:rsidP="00773D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Предложение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предложении. Классификация предложений. Предложения простые и сложные.</w:t>
      </w:r>
    </w:p>
    <w:p w:rsidR="00B14346" w:rsidRPr="00B14346" w:rsidRDefault="00B14346" w:rsidP="00773D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Простое предложение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слов в простом предложении. Инверсия.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Синонимия разных типов простого предложения.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Простое осложненное предложение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разбор простого предложения.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Однородные члены предложения. </w:t>
      </w: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Обобщающие слова при однородных членах. </w:t>
      </w: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при обобщающих словах.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Обособленные члены предложения. </w:t>
      </w: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Параллельные синтаксические конструкции.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при сравнительном обороте.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Знаки препинания при словах и конструкциях, грамматически не связанных с предложением. </w:t>
      </w: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B14346" w:rsidRPr="00B14346" w:rsidRDefault="00B14346" w:rsidP="00773D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Сложное предложение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сложном предложении.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сложносочиненном предложении. Синтаксический разбор сложносочиненного предложения.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Период. Знаки препинания в периоде.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Синонимия разных типов сложного предложения.</w:t>
      </w:r>
      <w:bookmarkStart w:id="0" w:name="_GoBack"/>
      <w:bookmarkEnd w:id="0"/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14346" w:rsidRPr="00B14346" w:rsidRDefault="00B14346" w:rsidP="00773D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Предложения с чужой речью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14346" w:rsidRPr="00B14346" w:rsidRDefault="00B14346" w:rsidP="00773D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Употребление знаков препинания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B14346" w:rsidRPr="00B14346" w:rsidRDefault="00B14346" w:rsidP="00773D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КУЛЬТУРА РЕЧИ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Сферы и ситуации речевого общения. Компоненты речевой ситуации.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Монологическая и диалогическая речь.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речи и её основные аспекты: нормативный, коммуникативный, этический. Основные коммуникативные качества речи и их оценка. Причины коммуникативных неудач, их предупреждение и преодоление. Культура учебно-научного и делового общения (устная и письменная формы). Культура публичной речи. Культура разговорной речи. Культура письменной речи.</w:t>
      </w:r>
    </w:p>
    <w:p w:rsidR="00B14346" w:rsidRPr="00B14346" w:rsidRDefault="00B14346" w:rsidP="00773D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СТИЛИСТИКА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Стилистика как раздел науки о языке, который изучает стили языка и стили речи, а также изобразительно-выразительные средства</w:t>
      </w: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Текст. Закономерности построения текста. Функционально-смысловые типы речи: повествование, описание, рассуждение. Информационная переработка текста.  Анализ текстов разных стилей и жанров.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14346" w:rsidRPr="00B14346" w:rsidRDefault="00B14346" w:rsidP="00773D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 ИСТОРИИ РУССКОГО ЯЗЫКОЗНАНИЯ</w:t>
      </w:r>
    </w:p>
    <w:p w:rsidR="00B14346" w:rsidRPr="00B14346" w:rsidRDefault="00B14346" w:rsidP="00773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как объект научного изучения. Виднейшие учёные-лингвисты и их работы. М.В. Ломоносов. А.Х. Востоков. Ф.И. Буслаев. В.И. Даль. Я.К. Грот. А.А. Шахматов. Л.В. Щерба. Д.Н. Ушаков. В.В. Виноградов. С.И. Ожегов. Основные направления развития русистики в наши дни.</w:t>
      </w:r>
    </w:p>
    <w:p w:rsidR="00B14346" w:rsidRPr="00B14346" w:rsidRDefault="00B14346" w:rsidP="00773D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14346" w:rsidRPr="00B14346" w:rsidRDefault="00B14346" w:rsidP="00773D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Учебно-тематический план. 11 класс. </w:t>
      </w:r>
    </w:p>
    <w:tbl>
      <w:tblPr>
        <w:tblW w:w="879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2815"/>
        <w:gridCol w:w="1134"/>
        <w:gridCol w:w="2126"/>
        <w:gridCol w:w="2126"/>
      </w:tblGrid>
      <w:tr w:rsidR="00B14346" w:rsidRPr="00B14346" w:rsidTr="00633C03">
        <w:trPr>
          <w:trHeight w:val="648"/>
        </w:trPr>
        <w:tc>
          <w:tcPr>
            <w:tcW w:w="596" w:type="dxa"/>
            <w:vMerge w:val="restart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5" w:type="dxa"/>
            <w:vMerge w:val="restart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52" w:type="dxa"/>
            <w:gridSpan w:val="2"/>
            <w:tcBorders>
              <w:bottom w:val="single" w:sz="6" w:space="0" w:color="CCCCCC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14346" w:rsidRPr="00B14346" w:rsidTr="00633C03">
        <w:trPr>
          <w:trHeight w:val="974"/>
        </w:trPr>
        <w:tc>
          <w:tcPr>
            <w:tcW w:w="596" w:type="dxa"/>
            <w:vMerge/>
            <w:tcBorders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14346" w:rsidRPr="00B14346" w:rsidRDefault="00B14346" w:rsidP="00B1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tcBorders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14346" w:rsidRPr="00B14346" w:rsidRDefault="00B14346" w:rsidP="00B1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14346" w:rsidRPr="00B14346" w:rsidRDefault="00B14346" w:rsidP="00B1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Контрольные работы, тесты, практикумы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B14346" w:rsidRPr="00B14346" w:rsidTr="00633C03">
        <w:trPr>
          <w:trHeight w:val="1267"/>
        </w:trPr>
        <w:tc>
          <w:tcPr>
            <w:tcW w:w="59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5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и обобщение пройденного в 10 классе</w:t>
            </w:r>
          </w:p>
        </w:tc>
        <w:tc>
          <w:tcPr>
            <w:tcW w:w="1134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14346" w:rsidRPr="00B14346" w:rsidTr="00633C03">
        <w:tc>
          <w:tcPr>
            <w:tcW w:w="59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5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1134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14346" w:rsidRPr="00B14346" w:rsidTr="00633C03">
        <w:tc>
          <w:tcPr>
            <w:tcW w:w="59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1134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14346" w:rsidRPr="00B14346" w:rsidTr="00633C03">
        <w:tc>
          <w:tcPr>
            <w:tcW w:w="59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Предложение. Простое </w:t>
            </w: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предложение</w:t>
            </w:r>
          </w:p>
        </w:tc>
        <w:tc>
          <w:tcPr>
            <w:tcW w:w="1134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14346" w:rsidRPr="00B14346" w:rsidTr="00633C03">
        <w:tc>
          <w:tcPr>
            <w:tcW w:w="59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15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1134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14346" w:rsidRPr="00B14346" w:rsidTr="00633C03">
        <w:tc>
          <w:tcPr>
            <w:tcW w:w="59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5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1134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14346" w:rsidRPr="00B14346" w:rsidTr="00633C03">
        <w:trPr>
          <w:trHeight w:val="727"/>
        </w:trPr>
        <w:tc>
          <w:tcPr>
            <w:tcW w:w="59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5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Предложения с чужой речью</w:t>
            </w:r>
          </w:p>
        </w:tc>
        <w:tc>
          <w:tcPr>
            <w:tcW w:w="1134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6" w:space="0" w:color="CCCCCC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14346" w:rsidRPr="00B14346" w:rsidTr="00633C03">
        <w:tc>
          <w:tcPr>
            <w:tcW w:w="59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5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Употребление знаков препинания</w:t>
            </w:r>
          </w:p>
        </w:tc>
        <w:tc>
          <w:tcPr>
            <w:tcW w:w="1134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14346" w:rsidRPr="00B14346" w:rsidTr="00633C03">
        <w:tc>
          <w:tcPr>
            <w:tcW w:w="59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5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134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14346" w:rsidRPr="00B14346" w:rsidTr="00633C03">
        <w:tc>
          <w:tcPr>
            <w:tcW w:w="59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5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Стилистика</w:t>
            </w:r>
          </w:p>
        </w:tc>
        <w:tc>
          <w:tcPr>
            <w:tcW w:w="1134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14346" w:rsidRPr="00B14346" w:rsidTr="00633C03">
        <w:trPr>
          <w:trHeight w:val="770"/>
        </w:trPr>
        <w:tc>
          <w:tcPr>
            <w:tcW w:w="59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5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истории русского языкознания</w:t>
            </w:r>
          </w:p>
        </w:tc>
        <w:tc>
          <w:tcPr>
            <w:tcW w:w="1134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633C03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633C03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B14346"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14346" w:rsidRPr="00B14346" w:rsidTr="00633C03">
        <w:trPr>
          <w:trHeight w:val="461"/>
        </w:trPr>
        <w:tc>
          <w:tcPr>
            <w:tcW w:w="59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633C03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5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633C03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CCCCCC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14346" w:rsidRPr="00B14346" w:rsidTr="00633C0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633C03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4346" w:rsidRPr="00B14346" w:rsidRDefault="00B14346" w:rsidP="00B1434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43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</w:tbl>
    <w:p w:rsidR="001D1666" w:rsidRDefault="001D1666" w:rsidP="001D166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3DFE" w:rsidRPr="00B90321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0321">
        <w:rPr>
          <w:b/>
          <w:bCs/>
          <w:color w:val="000000"/>
        </w:rPr>
        <w:t xml:space="preserve">5. Нормы </w:t>
      </w:r>
      <w:r>
        <w:rPr>
          <w:b/>
          <w:bCs/>
          <w:color w:val="000000"/>
        </w:rPr>
        <w:t>оценки знаний, умений и навыков учащихся по русскому языку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1.Оценка устных ответов обучающихся.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«5»</w:t>
      </w:r>
      <w:r w:rsidRPr="00DA2294">
        <w:rPr>
          <w:color w:val="000000"/>
        </w:rPr>
        <w:t> ставится, если ученик: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-полно излагает изученный материал, дает правильное определение языковых понятий;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-обнаруживает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-излагает материал последовательно и правильно с точки зрения норм литературного  языка.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«4»</w:t>
      </w:r>
      <w:r w:rsidRPr="00DA2294">
        <w:rPr>
          <w:color w:val="000000"/>
        </w:rPr>
        <w:t> 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«3</w:t>
      </w:r>
      <w:r w:rsidRPr="00DA2294">
        <w:rPr>
          <w:color w:val="000000"/>
        </w:rPr>
        <w:t>» ставится, если учащийся обнаруживает знание и понимание основных положений данной темы, но: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-излагает материал неполно и допускает неточности в определении понятий или формулировке правил;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lastRenderedPageBreak/>
        <w:t>-не умеет достаточно глубоко и доказательно обосновать свои суждения и привести свои примеры;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-излагает материал непоследовательно и допускает ошибки в языковом оформлении излагаемого: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«2»</w:t>
      </w:r>
      <w:r w:rsidRPr="00DA2294">
        <w:rPr>
          <w:color w:val="000000"/>
        </w:rPr>
        <w:t> 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«1»</w:t>
      </w:r>
      <w:r w:rsidRPr="00DA2294">
        <w:rPr>
          <w:color w:val="000000"/>
        </w:rPr>
        <w:t> ставится, если ученик обнаруживает полное незнание или непонимание материала. Оценка  может ставиться не только за единовременный ответ (когда на проверку подготовки ученика отводится определенное время), но и за рассредоточенное время,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учащихся, но и осуществлялась проверка его умения применять знания на практике.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2.Оценка диктантов.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A2294">
        <w:rPr>
          <w:color w:val="000000"/>
        </w:rPr>
        <w:t>Диктант оценивается одной отметкой.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«5»</w:t>
      </w:r>
      <w:r w:rsidRPr="00DA2294">
        <w:rPr>
          <w:color w:val="000000"/>
        </w:rPr>
        <w:t> ставится  за безошибочную работу, а также при наличии в ней 1 негрубой  орфографической или 1 негрубой пунктуационной ошибки.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«4»</w:t>
      </w:r>
      <w:r w:rsidRPr="00DA2294">
        <w:rPr>
          <w:color w:val="000000"/>
        </w:rPr>
        <w:t> выставляется при наличии в диктанте 2 орфографических и 2 пунктуационных ошибок, или 1 орфографической и 3 пунктуационных ошибок, или 4 пунктуационных при отсутствии орфографических ошибок. Оценка «4»может выставляться при 3 орфографических ошибках, если среди них есть однотипные.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«3»</w:t>
      </w:r>
      <w:r w:rsidRPr="00DA2294">
        <w:rPr>
          <w:color w:val="000000"/>
        </w:rPr>
        <w:t> 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при отсутствии орфографических ошибок. Оценка «3» может выставляться также при наличии 6 орфографических и 6 пунктуационных ошибок, если среди них есть однотипные и  негрубые ошибки.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«2»</w:t>
      </w:r>
      <w:r w:rsidRPr="00DA2294">
        <w:rPr>
          <w:color w:val="000000"/>
        </w:rPr>
        <w:t> выставляется  за диктант, в котором допущено 7 орфографических и 7 пунктуационных ошибок, или 6 орфографических и 8 пунктуационных ошибок, или 8 орфографических и 6 пунктуационных шибок.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При большем количестве ошибок диктант оценивается </w:t>
      </w:r>
      <w:r w:rsidRPr="00DA2294">
        <w:rPr>
          <w:b/>
          <w:bCs/>
          <w:color w:val="000000"/>
        </w:rPr>
        <w:t>баллом 1.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Следует принимать во внимание предел, превышение которого не позволяет выставлять данную оценку.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«4»</w:t>
      </w:r>
      <w:r w:rsidRPr="00DA2294">
        <w:rPr>
          <w:color w:val="000000"/>
        </w:rPr>
        <w:t> - 2 орфографические ошибки;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«3»</w:t>
      </w:r>
      <w:r w:rsidRPr="00DA2294">
        <w:rPr>
          <w:color w:val="000000"/>
        </w:rPr>
        <w:t> - 3 орфографические ошибки;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«2»</w:t>
      </w:r>
      <w:r w:rsidRPr="00DA2294">
        <w:rPr>
          <w:color w:val="000000"/>
        </w:rPr>
        <w:t> - 7 орфографических ошибок;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В  комплексной контрольной работе, состоящей из диктанта и дополнительного (фонетического, лексического, орфографического, грамматического) задания, выставляются две оценки за каждый вид работы.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При оценке выполнения дополнительных заданий рекомендуется руководствоваться следующим: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«5»</w:t>
      </w:r>
      <w:r w:rsidRPr="00DA2294">
        <w:rPr>
          <w:color w:val="000000"/>
        </w:rPr>
        <w:t> ставится, если ученик выполнил все задания верно.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«4»</w:t>
      </w:r>
      <w:r w:rsidRPr="00DA2294">
        <w:rPr>
          <w:color w:val="000000"/>
        </w:rPr>
        <w:t> ставится, если ученик выполнил правильно не менее ¾ заданий.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«3»</w:t>
      </w:r>
      <w:r w:rsidRPr="00DA2294">
        <w:rPr>
          <w:color w:val="000000"/>
        </w:rPr>
        <w:t> ставится, если ученик выполнил не менее половины заданий.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«2»</w:t>
      </w:r>
      <w:r w:rsidRPr="00DA2294">
        <w:rPr>
          <w:color w:val="000000"/>
        </w:rPr>
        <w:t> ставится, если ученик не выполнил более половины заданий.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Оценка «1»</w:t>
      </w:r>
      <w:r w:rsidRPr="00DA2294">
        <w:rPr>
          <w:color w:val="000000"/>
        </w:rPr>
        <w:t> ставится, если ученик не выполнил ни одного задания.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A2294">
        <w:rPr>
          <w:color w:val="000000"/>
          <w:u w:val="single"/>
        </w:rPr>
        <w:t>Примечание:</w:t>
      </w:r>
      <w:r w:rsidRPr="00DA2294">
        <w:rPr>
          <w:color w:val="000000"/>
        </w:rPr>
        <w:t> 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A2294">
        <w:rPr>
          <w:color w:val="000000"/>
        </w:rPr>
        <w:t>3.Оценка сочинений и изложений.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Примерный объем текста для подробного изложения в 10 классе - 450-600 слов.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Рекомендуется следующий примерный объем классных сочинений в 10 классе – 5-7 страниц.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Любые сочинения и изложения оцениваются двумя отметками: первая ставится за содержание и речевое оформление, вторая – за грамотность, т.е соблюдение орфографических, пунктуационных и языковых норм. Обе оценки  считаются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lastRenderedPageBreak/>
        <w:t>оценками по русскому языку, за исключением случаев, когда проводится работа, проверяющая знания по литературе. В этом случае первая оценка  (за содержание и речь) считается оценкой по литературе.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A2294">
        <w:rPr>
          <w:color w:val="000000"/>
        </w:rPr>
        <w:t>Содержание сочинения и изложения оценивается по следующим критериям: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-соответствие работы ученика теме и основной мысли;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-полнота раскрытия темы;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-правильность фактического материала;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-последовательность изложения;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При оценке речевого оформления сочинений и изложений учитывается: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-разнообразие словаря и грамматического строя речи;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-стилевое единство и выразительность речи;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-число речевых недочетов;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 Грамотность оценивается по числу допущенных уче</w:t>
      </w:r>
      <w:r>
        <w:rPr>
          <w:color w:val="000000"/>
        </w:rPr>
        <w:t xml:space="preserve">ником ошибок – орфографических, </w:t>
      </w:r>
      <w:r w:rsidRPr="00DA2294">
        <w:rPr>
          <w:color w:val="000000"/>
        </w:rPr>
        <w:t>пунктуационных, грамматических. 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Оценка</w:t>
      </w:r>
    </w:p>
    <w:p w:rsidR="00773DFE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Содержание и речь</w:t>
      </w:r>
    </w:p>
    <w:p w:rsidR="00773DFE" w:rsidRPr="00773DFE" w:rsidRDefault="00773DFE" w:rsidP="00773D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73DFE">
        <w:rPr>
          <w:b/>
          <w:color w:val="000000"/>
        </w:rPr>
        <w:t>Грамотность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A2294">
        <w:rPr>
          <w:b/>
          <w:bCs/>
          <w:color w:val="000000"/>
        </w:rPr>
        <w:t>«5»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1.Содержание работы полностью соответствует теме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2.Фактические ошибки отсутствуют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3.Содержание излагается последовательно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4.Работа отличается богатством словаря, разнообразием использованных синтаксических конструкций, точностью словоупотребления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5.Достигнуто стилевое единство и выразительность текста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6.В целом в работе допускается 1 недочет в содержании  и 1-2 речевых недочета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Допускаются: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1 орфографическая,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или 1 пунктуационная,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или 1 грамматическая ошибка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A2294">
        <w:rPr>
          <w:color w:val="000000"/>
        </w:rPr>
        <w:t> 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A2294">
        <w:rPr>
          <w:b/>
          <w:bCs/>
          <w:color w:val="000000"/>
        </w:rPr>
        <w:t>«4»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1.Содержание работы в основном соответствует теме (отклонения незначительные)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2.Содержание в основном достоверно, но имеются единичные фактические неточности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3.Имеются незначительные нарушения последовательности в изложении мыслей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4.Лексический и грамматический строй речи достаточно разнообразен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5.Стиль работы отличается единством и достаточной выразительностью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6.В целом в работе допускается не более 2 недочетов в содержании и не более 3-4 речевых недочетов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Допускаются: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2 орфографические и 2 пунктуационные ошибки;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или 1 орфографическая и 3 пунктуационные ошибки;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или 4 пунктуационные ошибки при отсутствии орфографических ошибок, а также 2 грамматические ошибки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A2294">
        <w:rPr>
          <w:b/>
          <w:bCs/>
          <w:color w:val="000000"/>
        </w:rPr>
        <w:t>«3»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1.В  работе допущены существенные отклонения от темы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2.Работа достоверна  в главном, но в ней имеются отдельные фактические неточности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3.Допущены отдельные нарушения последовательности изложения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4.Беден словарь и однообразны употребляемые синтаксические конструкции, встречается неправильное словоупотребление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5.Стиль работы не отличается единством, речь недостаточно выразительна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6.В целом в работе допускается не более 4 недочетов в содержании и 5 речевых недочетов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Допускаются: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4 орфографические и 4 пунктуационные ошибки;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или 3 орфографические и 5 пунктуационных ошибок;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lastRenderedPageBreak/>
        <w:t>или 7 пунктуационных ошибок при отсутствии  орфографических ошибок, а также 4 грамматические ошибки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A2294">
        <w:rPr>
          <w:b/>
          <w:bCs/>
          <w:color w:val="000000"/>
        </w:rPr>
        <w:t>«2»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1.Работа не соответствует теме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2.Допущено много фактических неточностей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3.Нарушена последовательность изложения мыслей во всех частях работы, отсутствует связь между ними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4.Крайне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5.Нарушено стилевое единство текста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6.Допущено недочетов в содержании и речевых недочетов больше, чем предусмотрено оценкой «3»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A2294">
        <w:rPr>
          <w:color w:val="000000"/>
        </w:rPr>
        <w:t>Допущено орфографических, пунктуационных и грамматических ошибок больше, чем предусмотрено оценкой «3»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Критерии оценки тестовых заданий по русскому языку.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Тестирование является серьезной помощью в организации учения, обеспечении направленности и измеряемости  учебного процесса, в работе над новыми образовательными программами. В каждой работе включается  в последовательности, совпадающей с планируемой последовательностью изучения данного материала. Результаты тестов могут быть выражены обычной школьной отметкой: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«5»</w:t>
      </w:r>
      <w:r w:rsidRPr="00DA2294">
        <w:rPr>
          <w:color w:val="000000"/>
        </w:rPr>
        <w:t> ставится за 90-100 % правильных ответов;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«4»</w:t>
      </w:r>
      <w:r w:rsidRPr="00DA2294">
        <w:rPr>
          <w:color w:val="000000"/>
        </w:rPr>
        <w:t> ставится за 75-89 % правильных ответов;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«3»</w:t>
      </w:r>
      <w:r w:rsidRPr="00DA2294">
        <w:rPr>
          <w:color w:val="000000"/>
        </w:rPr>
        <w:t> ставится за 60-74 % правильных ответов;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b/>
          <w:bCs/>
          <w:color w:val="000000"/>
        </w:rPr>
        <w:t>«2»</w:t>
      </w:r>
      <w:r w:rsidRPr="00DA2294">
        <w:rPr>
          <w:color w:val="000000"/>
        </w:rPr>
        <w:t> ставится за 59 % и менее правильных ответов.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Итоговый тест – самый большой и трудный. Он проводится в течение 2-х спаренных уроков и обязательно выполняется каждым учеником. Поскольку тест подразумевает повторение, то оценка итогового теста более строга. За каждый правильный ответ дается 1балл.</w:t>
      </w:r>
    </w:p>
    <w:p w:rsidR="00773DFE" w:rsidRPr="00DA2294" w:rsidRDefault="00773DFE" w:rsidP="00773D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2294">
        <w:rPr>
          <w:color w:val="000000"/>
        </w:rPr>
        <w:t>В старших классах тесты по отдельным курсам могут быть составлены с учетом категорий учебных целей, которые достигаются выполнением тех или иных заданий.</w:t>
      </w:r>
    </w:p>
    <w:p w:rsidR="00773DFE" w:rsidRDefault="00773DFE" w:rsidP="00773DFE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1666" w:rsidRDefault="001D1666" w:rsidP="001D166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1666" w:rsidRDefault="001D1666" w:rsidP="001D166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1666" w:rsidRDefault="001D1666" w:rsidP="001D166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1666" w:rsidRDefault="001D1666" w:rsidP="001D166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1666" w:rsidRDefault="001D1666" w:rsidP="001D166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1666" w:rsidRDefault="001D1666" w:rsidP="001D166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1666" w:rsidRDefault="001D1666" w:rsidP="001D166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1666" w:rsidRDefault="001D1666" w:rsidP="001D166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1666" w:rsidRDefault="001D1666" w:rsidP="001D166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1666" w:rsidRDefault="001D1666" w:rsidP="001D166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1666" w:rsidRDefault="001D1666" w:rsidP="001D166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1D1666" w:rsidSect="00773DFE">
      <w:footerReference w:type="default" r:id="rId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240" w:rsidRDefault="00BB7240" w:rsidP="00DA2294">
      <w:pPr>
        <w:spacing w:after="0" w:line="240" w:lineRule="auto"/>
      </w:pPr>
      <w:r>
        <w:separator/>
      </w:r>
    </w:p>
  </w:endnote>
  <w:endnote w:type="continuationSeparator" w:id="0">
    <w:p w:rsidR="00BB7240" w:rsidRDefault="00BB7240" w:rsidP="00DA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440459"/>
      <w:docPartObj>
        <w:docPartGallery w:val="Page Numbers (Bottom of Page)"/>
        <w:docPartUnique/>
      </w:docPartObj>
    </w:sdtPr>
    <w:sdtEndPr/>
    <w:sdtContent>
      <w:p w:rsidR="00CC6D7D" w:rsidRDefault="00CC6D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DFE">
          <w:rPr>
            <w:noProof/>
          </w:rPr>
          <w:t>12</w:t>
        </w:r>
        <w:r>
          <w:fldChar w:fldCharType="end"/>
        </w:r>
      </w:p>
    </w:sdtContent>
  </w:sdt>
  <w:p w:rsidR="00CC6D7D" w:rsidRDefault="00CC6D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240" w:rsidRDefault="00BB7240" w:rsidP="00DA2294">
      <w:pPr>
        <w:spacing w:after="0" w:line="240" w:lineRule="auto"/>
      </w:pPr>
      <w:r>
        <w:separator/>
      </w:r>
    </w:p>
  </w:footnote>
  <w:footnote w:type="continuationSeparator" w:id="0">
    <w:p w:rsidR="00BB7240" w:rsidRDefault="00BB7240" w:rsidP="00DA2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254C"/>
    <w:multiLevelType w:val="multilevel"/>
    <w:tmpl w:val="17C0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12B38"/>
    <w:multiLevelType w:val="multilevel"/>
    <w:tmpl w:val="A2D2EE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127A4"/>
    <w:multiLevelType w:val="multilevel"/>
    <w:tmpl w:val="D5D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50664"/>
    <w:multiLevelType w:val="multilevel"/>
    <w:tmpl w:val="9CD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96D4E"/>
    <w:multiLevelType w:val="multilevel"/>
    <w:tmpl w:val="4BDA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90DF3"/>
    <w:multiLevelType w:val="multilevel"/>
    <w:tmpl w:val="A07EA2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A6363"/>
    <w:multiLevelType w:val="multilevel"/>
    <w:tmpl w:val="30C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D21E7"/>
    <w:multiLevelType w:val="multilevel"/>
    <w:tmpl w:val="CC206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A4F38"/>
    <w:multiLevelType w:val="multilevel"/>
    <w:tmpl w:val="94D0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C064B"/>
    <w:multiLevelType w:val="multilevel"/>
    <w:tmpl w:val="5C66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980C8D"/>
    <w:multiLevelType w:val="multilevel"/>
    <w:tmpl w:val="7BAAA9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F779D"/>
    <w:multiLevelType w:val="multilevel"/>
    <w:tmpl w:val="3C60A9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44822"/>
    <w:multiLevelType w:val="multilevel"/>
    <w:tmpl w:val="F348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0A6ABF"/>
    <w:multiLevelType w:val="multilevel"/>
    <w:tmpl w:val="F6E2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66F22"/>
    <w:multiLevelType w:val="multilevel"/>
    <w:tmpl w:val="55AAF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047BAD"/>
    <w:multiLevelType w:val="multilevel"/>
    <w:tmpl w:val="CD2C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0A0218"/>
    <w:multiLevelType w:val="multilevel"/>
    <w:tmpl w:val="104EEB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4B4061"/>
    <w:multiLevelType w:val="multilevel"/>
    <w:tmpl w:val="0D5E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2A3B69"/>
    <w:multiLevelType w:val="multilevel"/>
    <w:tmpl w:val="CD4E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F94CBE"/>
    <w:multiLevelType w:val="multilevel"/>
    <w:tmpl w:val="A05A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944A17"/>
    <w:multiLevelType w:val="multilevel"/>
    <w:tmpl w:val="481C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1A1F0A"/>
    <w:multiLevelType w:val="multilevel"/>
    <w:tmpl w:val="F360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865107"/>
    <w:multiLevelType w:val="multilevel"/>
    <w:tmpl w:val="94422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4A3C14"/>
    <w:multiLevelType w:val="multilevel"/>
    <w:tmpl w:val="29F4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BA3095"/>
    <w:multiLevelType w:val="multilevel"/>
    <w:tmpl w:val="238ABE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71D18"/>
    <w:multiLevelType w:val="multilevel"/>
    <w:tmpl w:val="BB9A7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153BB8"/>
    <w:multiLevelType w:val="hybridMultilevel"/>
    <w:tmpl w:val="9F08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00993"/>
    <w:multiLevelType w:val="hybridMultilevel"/>
    <w:tmpl w:val="C1E4BA62"/>
    <w:lvl w:ilvl="0" w:tplc="AC56EE5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B27133"/>
    <w:multiLevelType w:val="multilevel"/>
    <w:tmpl w:val="0CF2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2512B7"/>
    <w:multiLevelType w:val="hybridMultilevel"/>
    <w:tmpl w:val="BEEE6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F71457"/>
    <w:multiLevelType w:val="multilevel"/>
    <w:tmpl w:val="E64A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FC7626"/>
    <w:multiLevelType w:val="multilevel"/>
    <w:tmpl w:val="E29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F27B26"/>
    <w:multiLevelType w:val="multilevel"/>
    <w:tmpl w:val="6300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2A65A2"/>
    <w:multiLevelType w:val="multilevel"/>
    <w:tmpl w:val="7C9A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0D3404"/>
    <w:multiLevelType w:val="multilevel"/>
    <w:tmpl w:val="736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AF4ABC"/>
    <w:multiLevelType w:val="multilevel"/>
    <w:tmpl w:val="852E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127227"/>
    <w:multiLevelType w:val="multilevel"/>
    <w:tmpl w:val="2B48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526845"/>
    <w:multiLevelType w:val="multilevel"/>
    <w:tmpl w:val="BB4E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19066B"/>
    <w:multiLevelType w:val="multilevel"/>
    <w:tmpl w:val="B7DE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FC104C"/>
    <w:multiLevelType w:val="multilevel"/>
    <w:tmpl w:val="A9CC6D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B117D5"/>
    <w:multiLevelType w:val="multilevel"/>
    <w:tmpl w:val="D822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5711A2"/>
    <w:multiLevelType w:val="multilevel"/>
    <w:tmpl w:val="4696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5"/>
  </w:num>
  <w:num w:numId="4">
    <w:abstractNumId w:val="20"/>
  </w:num>
  <w:num w:numId="5">
    <w:abstractNumId w:val="0"/>
  </w:num>
  <w:num w:numId="6">
    <w:abstractNumId w:val="32"/>
  </w:num>
  <w:num w:numId="7">
    <w:abstractNumId w:val="12"/>
  </w:num>
  <w:num w:numId="8">
    <w:abstractNumId w:val="33"/>
  </w:num>
  <w:num w:numId="9">
    <w:abstractNumId w:val="41"/>
  </w:num>
  <w:num w:numId="10">
    <w:abstractNumId w:val="40"/>
  </w:num>
  <w:num w:numId="11">
    <w:abstractNumId w:val="38"/>
  </w:num>
  <w:num w:numId="12">
    <w:abstractNumId w:val="28"/>
  </w:num>
  <w:num w:numId="13">
    <w:abstractNumId w:val="25"/>
  </w:num>
  <w:num w:numId="14">
    <w:abstractNumId w:val="2"/>
  </w:num>
  <w:num w:numId="15">
    <w:abstractNumId w:val="14"/>
  </w:num>
  <w:num w:numId="16">
    <w:abstractNumId w:val="21"/>
  </w:num>
  <w:num w:numId="17">
    <w:abstractNumId w:val="22"/>
  </w:num>
  <w:num w:numId="18">
    <w:abstractNumId w:val="13"/>
  </w:num>
  <w:num w:numId="19">
    <w:abstractNumId w:val="7"/>
  </w:num>
  <w:num w:numId="20">
    <w:abstractNumId w:val="9"/>
  </w:num>
  <w:num w:numId="21">
    <w:abstractNumId w:val="24"/>
  </w:num>
  <w:num w:numId="22">
    <w:abstractNumId w:val="15"/>
  </w:num>
  <w:num w:numId="23">
    <w:abstractNumId w:val="5"/>
  </w:num>
  <w:num w:numId="24">
    <w:abstractNumId w:val="3"/>
  </w:num>
  <w:num w:numId="25">
    <w:abstractNumId w:val="11"/>
  </w:num>
  <w:num w:numId="26">
    <w:abstractNumId w:val="34"/>
  </w:num>
  <w:num w:numId="27">
    <w:abstractNumId w:val="10"/>
  </w:num>
  <w:num w:numId="28">
    <w:abstractNumId w:val="17"/>
  </w:num>
  <w:num w:numId="29">
    <w:abstractNumId w:val="19"/>
  </w:num>
  <w:num w:numId="30">
    <w:abstractNumId w:val="1"/>
  </w:num>
  <w:num w:numId="31">
    <w:abstractNumId w:val="30"/>
  </w:num>
  <w:num w:numId="32">
    <w:abstractNumId w:val="16"/>
  </w:num>
  <w:num w:numId="33">
    <w:abstractNumId w:val="18"/>
  </w:num>
  <w:num w:numId="34">
    <w:abstractNumId w:val="39"/>
  </w:num>
  <w:num w:numId="35">
    <w:abstractNumId w:val="23"/>
  </w:num>
  <w:num w:numId="36">
    <w:abstractNumId w:val="6"/>
  </w:num>
  <w:num w:numId="37">
    <w:abstractNumId w:val="31"/>
  </w:num>
  <w:num w:numId="38">
    <w:abstractNumId w:val="29"/>
  </w:num>
  <w:num w:numId="39">
    <w:abstractNumId w:val="26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3"/>
    <w:rsid w:val="000237D9"/>
    <w:rsid w:val="0014737F"/>
    <w:rsid w:val="001D1666"/>
    <w:rsid w:val="002F2A77"/>
    <w:rsid w:val="004D2EC3"/>
    <w:rsid w:val="005462E7"/>
    <w:rsid w:val="0056669B"/>
    <w:rsid w:val="00633C03"/>
    <w:rsid w:val="006B5A47"/>
    <w:rsid w:val="00773DFE"/>
    <w:rsid w:val="00810B05"/>
    <w:rsid w:val="00A215AB"/>
    <w:rsid w:val="00B14346"/>
    <w:rsid w:val="00BB7240"/>
    <w:rsid w:val="00BD001B"/>
    <w:rsid w:val="00C73D58"/>
    <w:rsid w:val="00CC6D7D"/>
    <w:rsid w:val="00D22911"/>
    <w:rsid w:val="00D80BE9"/>
    <w:rsid w:val="00D93C17"/>
    <w:rsid w:val="00D94178"/>
    <w:rsid w:val="00DA2294"/>
    <w:rsid w:val="00DC3879"/>
    <w:rsid w:val="00E87266"/>
    <w:rsid w:val="00EC6203"/>
    <w:rsid w:val="00ED563B"/>
    <w:rsid w:val="00F110A3"/>
    <w:rsid w:val="00FE34D3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66B82-E54E-4910-85E0-73957E27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34D3"/>
    <w:rPr>
      <w:i/>
      <w:iCs/>
    </w:rPr>
  </w:style>
  <w:style w:type="character" w:styleId="a5">
    <w:name w:val="Hyperlink"/>
    <w:basedOn w:val="a0"/>
    <w:uiPriority w:val="99"/>
    <w:semiHidden/>
    <w:unhideWhenUsed/>
    <w:rsid w:val="00FE34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2294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2294"/>
  </w:style>
  <w:style w:type="paragraph" w:styleId="a9">
    <w:name w:val="footer"/>
    <w:basedOn w:val="a"/>
    <w:link w:val="aa"/>
    <w:uiPriority w:val="99"/>
    <w:unhideWhenUsed/>
    <w:rsid w:val="00DA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2294"/>
  </w:style>
  <w:style w:type="paragraph" w:styleId="ab">
    <w:name w:val="Balloon Text"/>
    <w:basedOn w:val="a"/>
    <w:link w:val="ac"/>
    <w:uiPriority w:val="99"/>
    <w:semiHidden/>
    <w:unhideWhenUsed/>
    <w:rsid w:val="00D9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17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7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1</Pages>
  <Words>7181</Words>
  <Characters>40936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</cp:revision>
  <cp:lastPrinted>2018-11-13T04:26:00Z</cp:lastPrinted>
  <dcterms:created xsi:type="dcterms:W3CDTF">2018-10-07T15:22:00Z</dcterms:created>
  <dcterms:modified xsi:type="dcterms:W3CDTF">2019-10-13T16:12:00Z</dcterms:modified>
</cp:coreProperties>
</file>