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86" w:rsidRPr="00981186" w:rsidRDefault="00981186" w:rsidP="00981186">
      <w:pPr>
        <w:spacing w:after="20" w:line="240" w:lineRule="auto"/>
        <w:jc w:val="center"/>
        <w:rPr>
          <w:rFonts w:ascii="Times New Roman" w:hAnsi="Times New Roman" w:cs="Times New Roman"/>
          <w:sz w:val="20"/>
        </w:rPr>
      </w:pPr>
      <w:r w:rsidRPr="00981186">
        <w:rPr>
          <w:rFonts w:ascii="Times New Roman" w:hAnsi="Times New Roman" w:cs="Times New Roman"/>
          <w:sz w:val="20"/>
        </w:rPr>
        <w:t>Муниципальное образовательное бюджетное учреждение</w:t>
      </w:r>
    </w:p>
    <w:p w:rsidR="00981186" w:rsidRPr="00981186" w:rsidRDefault="00981186" w:rsidP="00981186">
      <w:pPr>
        <w:spacing w:after="20" w:line="240" w:lineRule="auto"/>
        <w:jc w:val="center"/>
        <w:rPr>
          <w:rFonts w:ascii="Times New Roman" w:hAnsi="Times New Roman" w:cs="Times New Roman"/>
          <w:sz w:val="20"/>
        </w:rPr>
      </w:pPr>
      <w:r w:rsidRPr="00981186">
        <w:rPr>
          <w:rFonts w:ascii="Times New Roman" w:hAnsi="Times New Roman" w:cs="Times New Roman"/>
          <w:sz w:val="20"/>
        </w:rPr>
        <w:t>«Средняя общеобразовательная школа с. Ивано-Кувалат» муниципального района</w:t>
      </w:r>
    </w:p>
    <w:p w:rsidR="00981186" w:rsidRPr="00981186" w:rsidRDefault="00981186" w:rsidP="00981186">
      <w:pPr>
        <w:spacing w:after="20" w:line="240" w:lineRule="auto"/>
        <w:jc w:val="center"/>
        <w:rPr>
          <w:rFonts w:ascii="Times New Roman" w:hAnsi="Times New Roman" w:cs="Times New Roman"/>
          <w:sz w:val="20"/>
        </w:rPr>
      </w:pPr>
      <w:r w:rsidRPr="00981186">
        <w:rPr>
          <w:rFonts w:ascii="Times New Roman" w:hAnsi="Times New Roman" w:cs="Times New Roman"/>
          <w:sz w:val="20"/>
        </w:rPr>
        <w:t>Зилаирский район Республики Башкортостан</w:t>
      </w:r>
    </w:p>
    <w:p w:rsidR="00981186" w:rsidRPr="00981186" w:rsidRDefault="00981186" w:rsidP="00981186">
      <w:pPr>
        <w:spacing w:after="20" w:line="240" w:lineRule="auto"/>
        <w:jc w:val="center"/>
        <w:rPr>
          <w:rFonts w:ascii="Times New Roman" w:hAnsi="Times New Roman" w:cs="Times New Roman"/>
          <w:sz w:val="20"/>
        </w:rPr>
      </w:pPr>
    </w:p>
    <w:p w:rsidR="00981186" w:rsidRDefault="00981186" w:rsidP="00981186">
      <w:pPr>
        <w:spacing w:line="240" w:lineRule="auto"/>
        <w:rPr>
          <w:rFonts w:ascii="Times New Roman" w:hAnsi="Times New Roman" w:cs="Times New Roman"/>
        </w:rPr>
      </w:pPr>
    </w:p>
    <w:p w:rsidR="00981186" w:rsidRDefault="00981186" w:rsidP="00981186">
      <w:pPr>
        <w:spacing w:line="240" w:lineRule="auto"/>
        <w:jc w:val="center"/>
        <w:rPr>
          <w:rFonts w:ascii="Times New Roman" w:hAnsi="Times New Roman" w:cs="Times New Roman"/>
        </w:rPr>
      </w:pPr>
    </w:p>
    <w:p w:rsidR="00981186" w:rsidRPr="00981186" w:rsidRDefault="00981186" w:rsidP="00981186">
      <w:pPr>
        <w:spacing w:after="20" w:line="20" w:lineRule="atLeast"/>
        <w:rPr>
          <w:rFonts w:ascii="Times New Roman" w:hAnsi="Times New Roman" w:cs="Times New Roman"/>
          <w:sz w:val="18"/>
        </w:rPr>
      </w:pPr>
      <w:r w:rsidRPr="00981186">
        <w:rPr>
          <w:rFonts w:ascii="Times New Roman" w:hAnsi="Times New Roman" w:cs="Times New Roman"/>
          <w:sz w:val="18"/>
        </w:rPr>
        <w:t>Рассмотрено на заседании МО</w:t>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sidRPr="00981186">
        <w:rPr>
          <w:rFonts w:ascii="Times New Roman" w:hAnsi="Times New Roman" w:cs="Times New Roman"/>
          <w:sz w:val="18"/>
        </w:rPr>
        <w:t>Утверждаю:</w:t>
      </w:r>
    </w:p>
    <w:p w:rsidR="00981186" w:rsidRPr="00981186" w:rsidRDefault="00981186" w:rsidP="00981186">
      <w:pPr>
        <w:spacing w:after="20" w:line="20" w:lineRule="atLeast"/>
        <w:rPr>
          <w:rFonts w:ascii="Times New Roman" w:hAnsi="Times New Roman" w:cs="Times New Roman"/>
          <w:sz w:val="18"/>
        </w:rPr>
      </w:pPr>
      <w:r w:rsidRPr="00981186">
        <w:rPr>
          <w:rFonts w:ascii="Times New Roman" w:hAnsi="Times New Roman" w:cs="Times New Roman"/>
          <w:sz w:val="18"/>
        </w:rPr>
        <w:t>протокол №____</w:t>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sidRPr="00981186">
        <w:rPr>
          <w:rFonts w:ascii="Times New Roman" w:hAnsi="Times New Roman" w:cs="Times New Roman"/>
          <w:sz w:val="18"/>
        </w:rPr>
        <w:t>Директор школы</w:t>
      </w:r>
    </w:p>
    <w:p w:rsidR="00981186" w:rsidRPr="00981186" w:rsidRDefault="00981186" w:rsidP="00981186">
      <w:pPr>
        <w:spacing w:after="20" w:line="20" w:lineRule="atLeast"/>
        <w:rPr>
          <w:rFonts w:ascii="Times New Roman" w:hAnsi="Times New Roman" w:cs="Times New Roman"/>
          <w:sz w:val="18"/>
        </w:rPr>
      </w:pPr>
      <w:r w:rsidRPr="00981186">
        <w:rPr>
          <w:rFonts w:ascii="Times New Roman" w:hAnsi="Times New Roman" w:cs="Times New Roman"/>
          <w:sz w:val="18"/>
        </w:rPr>
        <w:t>«___» ___2017 г.</w:t>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sidRPr="00981186">
        <w:rPr>
          <w:rFonts w:ascii="Times New Roman" w:hAnsi="Times New Roman" w:cs="Times New Roman"/>
          <w:sz w:val="18"/>
        </w:rPr>
        <w:t>____________ Баталова Л.В.</w:t>
      </w:r>
    </w:p>
    <w:p w:rsidR="00981186" w:rsidRPr="00981186" w:rsidRDefault="00981186" w:rsidP="00981186">
      <w:pPr>
        <w:spacing w:after="20" w:line="20" w:lineRule="atLeast"/>
        <w:rPr>
          <w:rFonts w:ascii="Times New Roman" w:hAnsi="Times New Roman" w:cs="Times New Roman"/>
          <w:sz w:val="18"/>
        </w:rPr>
      </w:pPr>
      <w:r w:rsidRPr="00981186">
        <w:rPr>
          <w:rFonts w:ascii="Times New Roman" w:hAnsi="Times New Roman" w:cs="Times New Roman"/>
          <w:sz w:val="18"/>
        </w:rPr>
        <w:t>Руководитель МО</w:t>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sidRPr="00981186">
        <w:rPr>
          <w:rFonts w:ascii="Times New Roman" w:hAnsi="Times New Roman" w:cs="Times New Roman"/>
          <w:sz w:val="18"/>
        </w:rPr>
        <w:t>приказ №____</w:t>
      </w:r>
    </w:p>
    <w:p w:rsidR="00981186" w:rsidRPr="00981186" w:rsidRDefault="00981186" w:rsidP="00981186">
      <w:pPr>
        <w:spacing w:after="20" w:line="20" w:lineRule="atLeast"/>
        <w:rPr>
          <w:rFonts w:ascii="Times New Roman" w:hAnsi="Times New Roman" w:cs="Times New Roman"/>
          <w:sz w:val="18"/>
        </w:rPr>
      </w:pPr>
      <w:r w:rsidRPr="00981186">
        <w:rPr>
          <w:rFonts w:ascii="Times New Roman" w:hAnsi="Times New Roman" w:cs="Times New Roman"/>
          <w:sz w:val="18"/>
        </w:rPr>
        <w:t>_________ Хачина Т.А.</w:t>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sidRPr="00981186">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sidRPr="00981186">
        <w:rPr>
          <w:rFonts w:ascii="Times New Roman" w:hAnsi="Times New Roman" w:cs="Times New Roman"/>
          <w:sz w:val="18"/>
        </w:rPr>
        <w:t>«___» ____ 2017г</w:t>
      </w:r>
    </w:p>
    <w:p w:rsidR="00981186" w:rsidRDefault="00981186" w:rsidP="00981186">
      <w:pPr>
        <w:rPr>
          <w:rFonts w:ascii="Times New Roman" w:hAnsi="Times New Roman" w:cs="Times New Roman"/>
        </w:rPr>
      </w:pPr>
    </w:p>
    <w:p w:rsidR="00981186" w:rsidRPr="00981186" w:rsidRDefault="00981186" w:rsidP="00981186">
      <w:pPr>
        <w:jc w:val="center"/>
        <w:rPr>
          <w:rFonts w:ascii="Times New Roman" w:hAnsi="Times New Roman" w:cs="Times New Roman"/>
          <w:b/>
          <w:i/>
          <w:sz w:val="28"/>
        </w:rPr>
      </w:pPr>
      <w:r w:rsidRPr="00981186">
        <w:rPr>
          <w:rFonts w:ascii="Times New Roman" w:hAnsi="Times New Roman" w:cs="Times New Roman"/>
          <w:b/>
          <w:i/>
          <w:sz w:val="28"/>
        </w:rPr>
        <w:t>РАБОЧАЯ ПРОГРАММА</w:t>
      </w:r>
    </w:p>
    <w:p w:rsidR="00981186" w:rsidRPr="00981186" w:rsidRDefault="00981186" w:rsidP="00981186">
      <w:pPr>
        <w:jc w:val="center"/>
        <w:rPr>
          <w:rFonts w:ascii="Times New Roman" w:hAnsi="Times New Roman" w:cs="Times New Roman"/>
          <w:b/>
          <w:i/>
          <w:sz w:val="28"/>
        </w:rPr>
      </w:pPr>
      <w:r w:rsidRPr="00981186">
        <w:rPr>
          <w:rFonts w:ascii="Times New Roman" w:hAnsi="Times New Roman" w:cs="Times New Roman"/>
          <w:b/>
          <w:i/>
          <w:sz w:val="28"/>
        </w:rPr>
        <w:t xml:space="preserve">ПО РУССКОМУ ЯЗЫКУ </w:t>
      </w:r>
    </w:p>
    <w:p w:rsidR="00981186" w:rsidRPr="00981186" w:rsidRDefault="00981186" w:rsidP="00981186">
      <w:pPr>
        <w:jc w:val="center"/>
        <w:rPr>
          <w:rFonts w:ascii="Times New Roman" w:hAnsi="Times New Roman" w:cs="Times New Roman"/>
          <w:b/>
          <w:i/>
          <w:sz w:val="28"/>
        </w:rPr>
      </w:pPr>
      <w:r w:rsidRPr="00981186">
        <w:rPr>
          <w:rFonts w:ascii="Times New Roman" w:hAnsi="Times New Roman" w:cs="Times New Roman"/>
          <w:b/>
          <w:i/>
          <w:sz w:val="28"/>
        </w:rPr>
        <w:t>для 10 класса на 2017-2018 учебный год</w:t>
      </w:r>
    </w:p>
    <w:p w:rsidR="00981186" w:rsidRPr="00981186" w:rsidRDefault="00981186" w:rsidP="00981186">
      <w:pPr>
        <w:shd w:val="clear" w:color="auto" w:fill="FFFFFF" w:themeFill="background1"/>
        <w:jc w:val="both"/>
        <w:rPr>
          <w:rFonts w:ascii="Times New Roman" w:hAnsi="Times New Roman" w:cs="Times New Roman"/>
          <w:sz w:val="18"/>
        </w:rPr>
      </w:pPr>
      <w:r w:rsidRPr="00981186">
        <w:rPr>
          <w:rFonts w:ascii="Times New Roman" w:hAnsi="Times New Roman" w:cs="Times New Roman"/>
          <w:color w:val="444444"/>
          <w:sz w:val="18"/>
          <w:shd w:val="clear" w:color="auto" w:fill="F4F4F4"/>
        </w:rPr>
        <w:t>Рабочая программа учебного курса «Русский язык 10-11 класс» составлена на основе государственного стандарта образования, Примерной  государственной программы среднего полного общего образования, а также на основе   Программы  курса по русскому языку  для учащихся 10-11 классов общеобразовательных учреждений  (базовый и профильный уровень) (Автор: Гольцова Н.Г.) , Москва «Русское слово»2010 г.</w:t>
      </w:r>
    </w:p>
    <w:p w:rsidR="00981186" w:rsidRPr="00981186" w:rsidRDefault="00981186" w:rsidP="00981186">
      <w:pPr>
        <w:spacing w:after="20"/>
        <w:jc w:val="right"/>
        <w:rPr>
          <w:rFonts w:ascii="Times New Roman" w:hAnsi="Times New Roman" w:cs="Times New Roman"/>
          <w:sz w:val="18"/>
          <w:szCs w:val="24"/>
        </w:rPr>
      </w:pPr>
      <w:r w:rsidRPr="00981186">
        <w:rPr>
          <w:rFonts w:ascii="Times New Roman" w:hAnsi="Times New Roman" w:cs="Times New Roman"/>
          <w:sz w:val="18"/>
          <w:szCs w:val="24"/>
        </w:rPr>
        <w:t xml:space="preserve">Разработал учитель </w:t>
      </w:r>
    </w:p>
    <w:p w:rsidR="00981186" w:rsidRPr="00981186" w:rsidRDefault="00981186" w:rsidP="00981186">
      <w:pPr>
        <w:spacing w:after="20"/>
        <w:jc w:val="right"/>
        <w:rPr>
          <w:rFonts w:ascii="Times New Roman" w:hAnsi="Times New Roman" w:cs="Times New Roman"/>
          <w:sz w:val="18"/>
          <w:szCs w:val="24"/>
        </w:rPr>
      </w:pPr>
      <w:r w:rsidRPr="00981186">
        <w:rPr>
          <w:rFonts w:ascii="Times New Roman" w:hAnsi="Times New Roman" w:cs="Times New Roman"/>
          <w:sz w:val="18"/>
          <w:szCs w:val="24"/>
        </w:rPr>
        <w:t>русского языка и литературы</w:t>
      </w:r>
    </w:p>
    <w:p w:rsidR="00981186" w:rsidRPr="00981186" w:rsidRDefault="00981186" w:rsidP="00981186">
      <w:pPr>
        <w:spacing w:after="20"/>
        <w:jc w:val="right"/>
        <w:rPr>
          <w:rFonts w:ascii="Times New Roman" w:hAnsi="Times New Roman" w:cs="Times New Roman"/>
          <w:sz w:val="18"/>
          <w:szCs w:val="24"/>
        </w:rPr>
      </w:pPr>
      <w:r w:rsidRPr="00981186">
        <w:rPr>
          <w:rFonts w:ascii="Times New Roman" w:hAnsi="Times New Roman" w:cs="Times New Roman"/>
          <w:sz w:val="18"/>
          <w:szCs w:val="24"/>
        </w:rPr>
        <w:t>МОБУ «СОШ с. Ивано-Кувалат»</w:t>
      </w:r>
    </w:p>
    <w:p w:rsidR="00981186" w:rsidRPr="00981186" w:rsidRDefault="00981186" w:rsidP="00981186">
      <w:pPr>
        <w:spacing w:after="20"/>
        <w:jc w:val="right"/>
        <w:rPr>
          <w:rFonts w:ascii="Times New Roman" w:hAnsi="Times New Roman" w:cs="Times New Roman"/>
          <w:sz w:val="18"/>
          <w:szCs w:val="24"/>
        </w:rPr>
      </w:pPr>
      <w:r w:rsidRPr="00981186">
        <w:rPr>
          <w:rFonts w:ascii="Times New Roman" w:hAnsi="Times New Roman" w:cs="Times New Roman"/>
          <w:sz w:val="18"/>
          <w:szCs w:val="24"/>
        </w:rPr>
        <w:t>Абубакирова С.У.</w:t>
      </w:r>
    </w:p>
    <w:p w:rsidR="00981186" w:rsidRDefault="00981186" w:rsidP="00981186">
      <w:pPr>
        <w:jc w:val="center"/>
        <w:rPr>
          <w:rFonts w:ascii="Times New Roman" w:hAnsi="Times New Roman" w:cs="Times New Roman"/>
          <w:sz w:val="24"/>
          <w:szCs w:val="24"/>
        </w:rPr>
      </w:pPr>
    </w:p>
    <w:p w:rsidR="00981186" w:rsidRDefault="00981186" w:rsidP="00981186">
      <w:pPr>
        <w:rPr>
          <w:rFonts w:ascii="Times New Roman" w:hAnsi="Times New Roman" w:cs="Times New Roman"/>
          <w:sz w:val="24"/>
          <w:szCs w:val="24"/>
        </w:rPr>
      </w:pPr>
    </w:p>
    <w:p w:rsidR="00981186" w:rsidRPr="00981186" w:rsidRDefault="00981186" w:rsidP="00981186">
      <w:pPr>
        <w:jc w:val="center"/>
        <w:rPr>
          <w:rFonts w:ascii="Times New Roman" w:hAnsi="Times New Roman" w:cs="Times New Roman"/>
          <w:sz w:val="24"/>
          <w:szCs w:val="24"/>
        </w:rPr>
      </w:pPr>
      <w:r>
        <w:rPr>
          <w:rFonts w:ascii="Times New Roman" w:hAnsi="Times New Roman" w:cs="Times New Roman"/>
          <w:sz w:val="24"/>
          <w:szCs w:val="24"/>
        </w:rPr>
        <w:t>с. Ивано-Кувалат-2017</w:t>
      </w:r>
      <w:bookmarkStart w:id="0" w:name="_GoBack"/>
      <w:bookmarkEnd w:id="0"/>
    </w:p>
    <w:p w:rsidR="00664192" w:rsidRPr="00664192" w:rsidRDefault="00664192" w:rsidP="00664192">
      <w:pPr>
        <w:spacing w:line="240" w:lineRule="auto"/>
        <w:jc w:val="center"/>
        <w:rPr>
          <w:rFonts w:ascii="Times New Roman" w:hAnsi="Times New Roman" w:cs="Times New Roman"/>
          <w:b/>
          <w:bCs/>
          <w:sz w:val="24"/>
          <w:szCs w:val="24"/>
        </w:rPr>
      </w:pPr>
      <w:r w:rsidRPr="00664192">
        <w:rPr>
          <w:rFonts w:ascii="Times New Roman" w:hAnsi="Times New Roman" w:cs="Times New Roman"/>
          <w:b/>
          <w:bCs/>
          <w:sz w:val="24"/>
          <w:szCs w:val="24"/>
        </w:rPr>
        <w:lastRenderedPageBreak/>
        <w:t>Пояснительная записка</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Календарно-тематическое планирование составлено на основе федерального компонента государственного стандарта среднего (полного) общего образования, авторской программы      Н.Г. Гольцовой. Данная программа рекомендована Министерством образования РФ для общеобразовательных классов, соответствует стандарту основного общего образования по русскому языку, построена с учётом принципов системности, научности, доступности и преемственности, способствует развитию коммуникативной компетенции учащихся, обеспечивает условия для реализации практической направленности, учитывает возрастную психологию учащихся.</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Преподавание ведется по учебнику: Н. Г. Гольцова, И. В. Шамшин, М.А.Мищерина. Русский язык. 10-11 классы. М.: «Русское слово», 2010 г.</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Перераспределение часов проведено по причине того, что в соответствии с учебным планом школы на изучение русского языка выделено 2 часа в неделю вместо 1 часа, предусмотренного программой Н.Г.Гольцовой. </w:t>
      </w:r>
      <w:r w:rsidRPr="00664192">
        <w:rPr>
          <w:rFonts w:ascii="Times New Roman" w:hAnsi="Times New Roman" w:cs="Times New Roman"/>
          <w:sz w:val="24"/>
          <w:szCs w:val="24"/>
        </w:rPr>
        <w:br/>
        <w:t xml:space="preserve">            Дополнительное учебное время отводится на повторение, обобщение и систематизацию знаний по русскому языку, повышение орфографической и пунктуационной грамотности, культуры речи.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С целью подготовки учащихся к ЕГЭ продумана система практических и контрольных работ, включающих задания части А  в 10 классе, комплексный анализ текста, работу со средствами художественной выразительности, различные виды лингвистического анализа.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 познания, профессионально-трудового выбора, личностного развития, ценно</w:t>
      </w:r>
      <w:r w:rsidRPr="00664192">
        <w:rPr>
          <w:rFonts w:ascii="Times New Roman" w:hAnsi="Times New Roman" w:cs="Times New Roman"/>
          <w:sz w:val="24"/>
          <w:szCs w:val="24"/>
        </w:rPr>
        <w:softHyphen/>
        <w:t>стных ориентации и смыслотворчества. Это предопределяет направленность целей обучения на фор</w:t>
      </w:r>
      <w:r w:rsidRPr="00664192">
        <w:rPr>
          <w:rFonts w:ascii="Times New Roman" w:hAnsi="Times New Roman" w:cs="Times New Roman"/>
          <w:sz w:val="24"/>
          <w:szCs w:val="24"/>
        </w:rPr>
        <w:softHyphen/>
        <w:t>мирование компетентной личности, способной к жизнедеятельности и самоопределению в информа</w:t>
      </w:r>
      <w:r w:rsidRPr="00664192">
        <w:rPr>
          <w:rFonts w:ascii="Times New Roman" w:hAnsi="Times New Roman" w:cs="Times New Roman"/>
          <w:sz w:val="24"/>
          <w:szCs w:val="24"/>
        </w:rPr>
        <w:softHyphen/>
        <w:t>ционном обществе, ясно представляющей свои потенциальные возможности, ресурсы и способы реа</w:t>
      </w:r>
      <w:r w:rsidRPr="00664192">
        <w:rPr>
          <w:rFonts w:ascii="Times New Roman" w:hAnsi="Times New Roman" w:cs="Times New Roman"/>
          <w:sz w:val="24"/>
          <w:szCs w:val="24"/>
        </w:rPr>
        <w:softHyphen/>
        <w:t>лизации выбранного жизненного пути.</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ab/>
        <w:t xml:space="preserve">Изучение русского языка  в 10 классе направлено на достижение </w:t>
      </w:r>
      <w:r w:rsidRPr="00664192">
        <w:rPr>
          <w:rFonts w:ascii="Times New Roman" w:hAnsi="Times New Roman" w:cs="Times New Roman"/>
          <w:b/>
          <w:sz w:val="24"/>
          <w:szCs w:val="24"/>
        </w:rPr>
        <w:t>следующих целей:</w:t>
      </w:r>
    </w:p>
    <w:p w:rsidR="00664192" w:rsidRPr="00664192" w:rsidRDefault="00664192" w:rsidP="00664192">
      <w:pPr>
        <w:numPr>
          <w:ilvl w:val="0"/>
          <w:numId w:val="9"/>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664192" w:rsidRPr="00664192" w:rsidRDefault="00664192" w:rsidP="00664192">
      <w:pPr>
        <w:numPr>
          <w:ilvl w:val="0"/>
          <w:numId w:val="9"/>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664192" w:rsidRPr="00664192" w:rsidRDefault="00664192" w:rsidP="00664192">
      <w:pPr>
        <w:numPr>
          <w:ilvl w:val="0"/>
          <w:numId w:val="9"/>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lastRenderedPageBreak/>
        <w:t>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w:t>
      </w:r>
      <w:r w:rsidRPr="00664192">
        <w:rPr>
          <w:rFonts w:ascii="Times New Roman" w:hAnsi="Times New Roman" w:cs="Times New Roman"/>
          <w:sz w:val="24"/>
          <w:szCs w:val="24"/>
        </w:rPr>
        <w:softHyphen/>
        <w:t>нально-стилистической системе русского языка; нормах речевого поведения в различных сферах и ситуациях общения;</w:t>
      </w:r>
    </w:p>
    <w:p w:rsidR="00664192" w:rsidRPr="00664192" w:rsidRDefault="00664192" w:rsidP="00664192">
      <w:pPr>
        <w:numPr>
          <w:ilvl w:val="0"/>
          <w:numId w:val="9"/>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w:t>
      </w:r>
      <w:r w:rsidRPr="00664192">
        <w:rPr>
          <w:rFonts w:ascii="Times New Roman" w:hAnsi="Times New Roman" w:cs="Times New Roman"/>
          <w:sz w:val="24"/>
          <w:szCs w:val="24"/>
        </w:rPr>
        <w:softHyphen/>
        <w:t>рический комментарий к языковым явлениям; оценивать языковые явления и факты с точки зре</w:t>
      </w:r>
      <w:r w:rsidRPr="00664192">
        <w:rPr>
          <w:rFonts w:ascii="Times New Roman" w:hAnsi="Times New Roman" w:cs="Times New Roman"/>
          <w:sz w:val="24"/>
          <w:szCs w:val="24"/>
        </w:rPr>
        <w:softHyphen/>
        <w:t>ния нормативности, соответствия сферы и ситуации общения; разграничивать варианты норм и речевые нарушения;</w:t>
      </w:r>
    </w:p>
    <w:p w:rsidR="00664192" w:rsidRPr="00664192" w:rsidRDefault="00664192" w:rsidP="00664192">
      <w:pPr>
        <w:numPr>
          <w:ilvl w:val="0"/>
          <w:numId w:val="9"/>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w:t>
      </w:r>
      <w:r w:rsidRPr="00664192">
        <w:rPr>
          <w:rFonts w:ascii="Times New Roman" w:hAnsi="Times New Roman" w:cs="Times New Roman"/>
          <w:sz w:val="24"/>
          <w:szCs w:val="24"/>
        </w:rPr>
        <w:softHyphen/>
        <w:t>разного использования языка в различных сферах и ситуациях общения.</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На основании требований Федерального государственного образовательного стандарта общего образования 2004 г. в содержании программы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sidRPr="00664192">
        <w:rPr>
          <w:rFonts w:ascii="Times New Roman" w:hAnsi="Times New Roman" w:cs="Times New Roman"/>
          <w:b/>
          <w:sz w:val="24"/>
          <w:szCs w:val="24"/>
        </w:rPr>
        <w:t>задачи обучения</w:t>
      </w:r>
      <w:r w:rsidRPr="00664192">
        <w:rPr>
          <w:rFonts w:ascii="Times New Roman" w:hAnsi="Times New Roman" w:cs="Times New Roman"/>
          <w:sz w:val="24"/>
          <w:szCs w:val="24"/>
        </w:rPr>
        <w:t>:</w:t>
      </w:r>
    </w:p>
    <w:p w:rsidR="00664192" w:rsidRPr="00664192" w:rsidRDefault="00664192" w:rsidP="00664192">
      <w:pPr>
        <w:numPr>
          <w:ilvl w:val="0"/>
          <w:numId w:val="10"/>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углубление знаний о лингвистике как науке; языке как многофункциональной развивающей</w:t>
      </w:r>
      <w:r w:rsidRPr="00664192">
        <w:rPr>
          <w:rFonts w:ascii="Times New Roman" w:hAnsi="Times New Roman" w:cs="Times New Roman"/>
          <w:sz w:val="24"/>
          <w:szCs w:val="24"/>
        </w:rPr>
        <w:softHyphen/>
        <w:t>ся системе;</w:t>
      </w:r>
    </w:p>
    <w:p w:rsidR="00664192" w:rsidRPr="00664192" w:rsidRDefault="00664192" w:rsidP="00664192">
      <w:pPr>
        <w:numPr>
          <w:ilvl w:val="0"/>
          <w:numId w:val="10"/>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овладение способами познавательной деятельности, информационно-коммуникативной и рефлексивной;</w:t>
      </w:r>
    </w:p>
    <w:p w:rsidR="00664192" w:rsidRPr="00664192" w:rsidRDefault="00664192" w:rsidP="00664192">
      <w:pPr>
        <w:numPr>
          <w:ilvl w:val="0"/>
          <w:numId w:val="10"/>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 xml:space="preserve">освоение коммуникативной, языковой и лингвистической (языковедческой), культуроведческой компетенций.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Содержание обучения русскому языку на отобрано и структурировано на основе </w:t>
      </w:r>
      <w:r w:rsidRPr="00664192">
        <w:rPr>
          <w:rFonts w:ascii="Times New Roman" w:hAnsi="Times New Roman" w:cs="Times New Roman"/>
          <w:b/>
          <w:bCs/>
          <w:i/>
          <w:iCs/>
          <w:sz w:val="24"/>
          <w:szCs w:val="24"/>
        </w:rPr>
        <w:t>компетентностного подхода:</w:t>
      </w:r>
      <w:r w:rsidRPr="00664192">
        <w:rPr>
          <w:rFonts w:ascii="Times New Roman" w:hAnsi="Times New Roman" w:cs="Times New Roman"/>
          <w:sz w:val="24"/>
          <w:szCs w:val="24"/>
        </w:rPr>
        <w:t xml:space="preserve"> развиваются и совершенствуются языковая и лингвистическая (языковедческая), коммуникативная и культуроведческая компетенции.</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b/>
          <w:bCs/>
          <w:iCs/>
          <w:sz w:val="24"/>
          <w:szCs w:val="24"/>
        </w:rPr>
        <w:t>Языковая и лингвистическая (языковедческая)</w:t>
      </w:r>
      <w:r w:rsidRPr="00664192">
        <w:rPr>
          <w:rFonts w:ascii="Times New Roman" w:hAnsi="Times New Roman" w:cs="Times New Roman"/>
          <w:b/>
          <w:bCs/>
          <w:sz w:val="24"/>
          <w:szCs w:val="24"/>
        </w:rPr>
        <w:t xml:space="preserve"> компетенции – </w:t>
      </w:r>
      <w:r w:rsidRPr="00664192">
        <w:rPr>
          <w:rFonts w:ascii="Times New Roman" w:hAnsi="Times New Roman" w:cs="Times New Roman"/>
          <w:sz w:val="24"/>
          <w:szCs w:val="24"/>
        </w:rPr>
        <w:t xml:space="preserve">углубление знаний о языке как знаковой системе и общественном явлении, его устройстве, развитии и функционировании;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b/>
          <w:bCs/>
          <w:iCs/>
          <w:sz w:val="24"/>
          <w:szCs w:val="24"/>
        </w:rPr>
        <w:t>Коммуникативная компетенция</w:t>
      </w:r>
      <w:r w:rsidRPr="00664192">
        <w:rPr>
          <w:rFonts w:ascii="Times New Roman" w:hAnsi="Times New Roman" w:cs="Times New Roman"/>
          <w:sz w:val="24"/>
          <w:szCs w:val="24"/>
        </w:rPr>
        <w:t xml:space="preserve"> – совершенствование владения всеми видами речевой деятельности и культурой устной и письменной речи; умений и навыков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b/>
          <w:bCs/>
          <w:iCs/>
          <w:sz w:val="24"/>
          <w:szCs w:val="24"/>
        </w:rPr>
        <w:lastRenderedPageBreak/>
        <w:t>Культуроведческая компетенция</w:t>
      </w:r>
      <w:r w:rsidRPr="00664192">
        <w:rPr>
          <w:rFonts w:ascii="Times New Roman" w:hAnsi="Times New Roman" w:cs="Times New Roman"/>
          <w:sz w:val="24"/>
          <w:szCs w:val="24"/>
        </w:rPr>
        <w:t xml:space="preserve"> – осознание языка как формы выражения культуры, национально-культурной специфики русского языка; расширение знаний о взаимосвязи развития языка и истории народа; совершенствование этикетных норм речевого общения, культуры межнационального общения.</w:t>
      </w:r>
    </w:p>
    <w:p w:rsidR="00664192" w:rsidRPr="00664192" w:rsidRDefault="00664192" w:rsidP="00C37DC9">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решения проблем, от готовности к конструктивному взаимодей</w:t>
      </w:r>
      <w:r w:rsidRPr="00664192">
        <w:rPr>
          <w:rFonts w:ascii="Times New Roman" w:hAnsi="Times New Roman" w:cs="Times New Roman"/>
          <w:sz w:val="24"/>
          <w:szCs w:val="24"/>
        </w:rPr>
        <w:softHyphen/>
        <w:t>ствию с людьми.</w:t>
      </w:r>
    </w:p>
    <w:p w:rsidR="00664192" w:rsidRPr="00664192" w:rsidRDefault="00664192" w:rsidP="00664192">
      <w:pPr>
        <w:spacing w:line="240" w:lineRule="auto"/>
        <w:ind w:firstLine="708"/>
        <w:jc w:val="both"/>
        <w:rPr>
          <w:rFonts w:ascii="Times New Roman" w:hAnsi="Times New Roman" w:cs="Times New Roman"/>
          <w:b/>
          <w:sz w:val="24"/>
          <w:szCs w:val="24"/>
        </w:rPr>
      </w:pPr>
      <w:r w:rsidRPr="00664192">
        <w:rPr>
          <w:rFonts w:ascii="Times New Roman" w:hAnsi="Times New Roman" w:cs="Times New Roman"/>
          <w:b/>
          <w:sz w:val="24"/>
          <w:szCs w:val="24"/>
        </w:rPr>
        <w:t>ТРЕБОВАНИЯ К ЗНАНИЯМ, УМЕНИЯМ И НАВЫКАМ</w:t>
      </w:r>
    </w:p>
    <w:p w:rsidR="00664192" w:rsidRPr="00664192" w:rsidRDefault="00664192" w:rsidP="00664192">
      <w:pPr>
        <w:spacing w:line="240" w:lineRule="auto"/>
        <w:ind w:firstLine="708"/>
        <w:jc w:val="both"/>
        <w:rPr>
          <w:rFonts w:ascii="Times New Roman" w:hAnsi="Times New Roman" w:cs="Times New Roman"/>
          <w:b/>
          <w:sz w:val="24"/>
          <w:szCs w:val="24"/>
        </w:rPr>
      </w:pPr>
      <w:r w:rsidRPr="00664192">
        <w:rPr>
          <w:rFonts w:ascii="Times New Roman" w:hAnsi="Times New Roman" w:cs="Times New Roman"/>
          <w:b/>
          <w:sz w:val="24"/>
          <w:szCs w:val="24"/>
        </w:rPr>
        <w:t xml:space="preserve">Учащиеся 10  класса должны </w:t>
      </w:r>
      <w:r w:rsidRPr="00664192">
        <w:rPr>
          <w:rFonts w:ascii="Times New Roman" w:hAnsi="Times New Roman" w:cs="Times New Roman"/>
          <w:b/>
          <w:bCs/>
          <w:sz w:val="24"/>
          <w:szCs w:val="24"/>
        </w:rPr>
        <w:t>знать:</w:t>
      </w:r>
    </w:p>
    <w:p w:rsidR="00664192" w:rsidRPr="00664192" w:rsidRDefault="00664192" w:rsidP="00664192">
      <w:pPr>
        <w:numPr>
          <w:ilvl w:val="0"/>
          <w:numId w:val="11"/>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связь языка и истории, культуры русского и других народов;</w:t>
      </w:r>
    </w:p>
    <w:p w:rsidR="00664192" w:rsidRPr="00664192" w:rsidRDefault="00664192" w:rsidP="00664192">
      <w:pPr>
        <w:numPr>
          <w:ilvl w:val="0"/>
          <w:numId w:val="11"/>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 xml:space="preserve">смысл понятий: речевая ситуация и ее компоненты, литературный язык, языковая </w:t>
      </w:r>
      <w:r w:rsidRPr="00664192">
        <w:rPr>
          <w:rFonts w:ascii="Times New Roman" w:hAnsi="Times New Roman" w:cs="Times New Roman"/>
          <w:b/>
          <w:bCs/>
          <w:sz w:val="24"/>
          <w:szCs w:val="24"/>
        </w:rPr>
        <w:t xml:space="preserve">норма, </w:t>
      </w:r>
      <w:r w:rsidRPr="00664192">
        <w:rPr>
          <w:rFonts w:ascii="Times New Roman" w:hAnsi="Times New Roman" w:cs="Times New Roman"/>
          <w:sz w:val="24"/>
          <w:szCs w:val="24"/>
        </w:rPr>
        <w:t>культура речи;</w:t>
      </w:r>
    </w:p>
    <w:p w:rsidR="00664192" w:rsidRPr="00664192" w:rsidRDefault="00664192" w:rsidP="00664192">
      <w:pPr>
        <w:numPr>
          <w:ilvl w:val="0"/>
          <w:numId w:val="11"/>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основные единицы и уровни языка, их признаки и взаимосвязь;</w:t>
      </w:r>
    </w:p>
    <w:p w:rsidR="00664192" w:rsidRPr="00664192" w:rsidRDefault="00664192" w:rsidP="00664192">
      <w:pPr>
        <w:numPr>
          <w:ilvl w:val="0"/>
          <w:numId w:val="11"/>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b/>
          <w:sz w:val="24"/>
          <w:szCs w:val="24"/>
        </w:rPr>
        <w:t xml:space="preserve">должны </w:t>
      </w:r>
      <w:r w:rsidRPr="00664192">
        <w:rPr>
          <w:rFonts w:ascii="Times New Roman" w:hAnsi="Times New Roman" w:cs="Times New Roman"/>
          <w:b/>
          <w:bCs/>
          <w:sz w:val="24"/>
          <w:szCs w:val="24"/>
        </w:rPr>
        <w:t>уметь:</w:t>
      </w:r>
    </w:p>
    <w:p w:rsidR="00664192" w:rsidRPr="00664192" w:rsidRDefault="00664192" w:rsidP="00664192">
      <w:pPr>
        <w:numPr>
          <w:ilvl w:val="0"/>
          <w:numId w:val="12"/>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64192" w:rsidRPr="00664192" w:rsidRDefault="00664192" w:rsidP="00664192">
      <w:pPr>
        <w:numPr>
          <w:ilvl w:val="0"/>
          <w:numId w:val="12"/>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анализировать языковые единицы с точки зрения правильности, точности и уместности их употребления;</w:t>
      </w:r>
    </w:p>
    <w:p w:rsidR="00664192" w:rsidRPr="00664192" w:rsidRDefault="00664192" w:rsidP="00664192">
      <w:pPr>
        <w:numPr>
          <w:ilvl w:val="0"/>
          <w:numId w:val="12"/>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проводить лингвистический анализ текстов различных функциональных стилей и разновид</w:t>
      </w:r>
      <w:r w:rsidRPr="00664192">
        <w:rPr>
          <w:rFonts w:ascii="Times New Roman" w:hAnsi="Times New Roman" w:cs="Times New Roman"/>
          <w:sz w:val="24"/>
          <w:szCs w:val="24"/>
        </w:rPr>
        <w:softHyphen/>
        <w:t>ностей языка;</w:t>
      </w:r>
    </w:p>
    <w:p w:rsidR="00664192" w:rsidRPr="00664192" w:rsidRDefault="00664192" w:rsidP="00664192">
      <w:pPr>
        <w:numPr>
          <w:ilvl w:val="0"/>
          <w:numId w:val="12"/>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использовать основные виды чтения (ознакомительно-изучающее, ознакомительно-реферативное и др.) в зависимости от коммуникативной задачи;</w:t>
      </w:r>
    </w:p>
    <w:p w:rsidR="00664192" w:rsidRPr="00664192" w:rsidRDefault="00664192" w:rsidP="00664192">
      <w:pPr>
        <w:numPr>
          <w:ilvl w:val="0"/>
          <w:numId w:val="12"/>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64192" w:rsidRPr="00664192" w:rsidRDefault="00664192" w:rsidP="00664192">
      <w:pPr>
        <w:numPr>
          <w:ilvl w:val="0"/>
          <w:numId w:val="12"/>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64192" w:rsidRPr="00664192" w:rsidRDefault="00664192" w:rsidP="00664192">
      <w:pPr>
        <w:numPr>
          <w:ilvl w:val="0"/>
          <w:numId w:val="12"/>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lastRenderedPageBreak/>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664192" w:rsidRPr="00664192" w:rsidRDefault="00664192" w:rsidP="00664192">
      <w:pPr>
        <w:numPr>
          <w:ilvl w:val="0"/>
          <w:numId w:val="12"/>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p w:rsidR="00664192" w:rsidRPr="00664192" w:rsidRDefault="00664192" w:rsidP="00664192">
      <w:pPr>
        <w:numPr>
          <w:ilvl w:val="0"/>
          <w:numId w:val="12"/>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664192" w:rsidRPr="00664192" w:rsidRDefault="00664192" w:rsidP="00664192">
      <w:pPr>
        <w:numPr>
          <w:ilvl w:val="0"/>
          <w:numId w:val="12"/>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использовать основные приемы информационной переработки устного и письменного</w:t>
      </w:r>
      <w:r w:rsidRPr="00664192">
        <w:rPr>
          <w:rFonts w:ascii="Times New Roman" w:hAnsi="Times New Roman" w:cs="Times New Roman"/>
          <w:sz w:val="24"/>
          <w:szCs w:val="24"/>
        </w:rPr>
        <w:br/>
        <w:t>текста;</w:t>
      </w:r>
    </w:p>
    <w:p w:rsidR="00664192" w:rsidRPr="00664192" w:rsidRDefault="00664192" w:rsidP="00664192">
      <w:pPr>
        <w:spacing w:line="240" w:lineRule="auto"/>
        <w:ind w:firstLine="708"/>
        <w:jc w:val="both"/>
        <w:rPr>
          <w:rFonts w:ascii="Times New Roman" w:hAnsi="Times New Roman" w:cs="Times New Roman"/>
          <w:b/>
          <w:bCs/>
          <w:sz w:val="24"/>
          <w:szCs w:val="24"/>
        </w:rPr>
      </w:pPr>
      <w:r w:rsidRPr="00664192">
        <w:rPr>
          <w:rFonts w:ascii="Times New Roman" w:hAnsi="Times New Roman" w:cs="Times New Roman"/>
          <w:b/>
          <w:bCs/>
          <w:sz w:val="24"/>
          <w:szCs w:val="24"/>
        </w:rPr>
        <w:t>должны владеть:</w:t>
      </w:r>
    </w:p>
    <w:p w:rsidR="00664192" w:rsidRPr="00664192" w:rsidRDefault="00664192" w:rsidP="00664192">
      <w:pPr>
        <w:numPr>
          <w:ilvl w:val="0"/>
          <w:numId w:val="13"/>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 xml:space="preserve">коммуникативной, языковедческой и культуроведческой компетенциями; </w:t>
      </w:r>
      <w:r w:rsidRPr="00664192">
        <w:rPr>
          <w:rFonts w:ascii="Times New Roman" w:hAnsi="Times New Roman" w:cs="Times New Roman"/>
          <w:b/>
          <w:bCs/>
          <w:sz w:val="24"/>
          <w:szCs w:val="24"/>
        </w:rPr>
        <w:t>использовать приобретенные знания, умения в практической деятельности и повседневной жизни:</w:t>
      </w:r>
    </w:p>
    <w:p w:rsidR="00664192" w:rsidRPr="00664192" w:rsidRDefault="00664192" w:rsidP="00664192">
      <w:pPr>
        <w:numPr>
          <w:ilvl w:val="0"/>
          <w:numId w:val="13"/>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для осознания русского языка как духовной, нравственной и культурной ценности народа; приобщения к ценностям национальной и мировой культуры;</w:t>
      </w:r>
    </w:p>
    <w:p w:rsidR="00664192" w:rsidRPr="00664192" w:rsidRDefault="00664192" w:rsidP="00664192">
      <w:pPr>
        <w:numPr>
          <w:ilvl w:val="0"/>
          <w:numId w:val="13"/>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664192" w:rsidRPr="00664192" w:rsidRDefault="00664192" w:rsidP="00664192">
      <w:pPr>
        <w:numPr>
          <w:ilvl w:val="0"/>
          <w:numId w:val="13"/>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664192" w:rsidRPr="00664192" w:rsidRDefault="00664192" w:rsidP="00664192">
      <w:pPr>
        <w:numPr>
          <w:ilvl w:val="0"/>
          <w:numId w:val="13"/>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664192" w:rsidRPr="00664192" w:rsidRDefault="00664192" w:rsidP="00664192">
      <w:pPr>
        <w:numPr>
          <w:ilvl w:val="0"/>
          <w:numId w:val="13"/>
        </w:num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t>самообразования и активного участия в производственной, культурной и общественной жизни государства.</w:t>
      </w:r>
    </w:p>
    <w:p w:rsidR="00664192" w:rsidRDefault="00664192" w:rsidP="00664192">
      <w:pPr>
        <w:spacing w:line="240" w:lineRule="auto"/>
        <w:ind w:firstLine="708"/>
        <w:jc w:val="both"/>
        <w:rPr>
          <w:rFonts w:ascii="Times New Roman" w:hAnsi="Times New Roman" w:cs="Times New Roman"/>
          <w:sz w:val="24"/>
          <w:szCs w:val="24"/>
        </w:rPr>
      </w:pPr>
    </w:p>
    <w:p w:rsidR="00664192" w:rsidRDefault="00664192" w:rsidP="00664192">
      <w:pPr>
        <w:spacing w:line="240" w:lineRule="auto"/>
        <w:ind w:firstLine="708"/>
        <w:jc w:val="both"/>
        <w:rPr>
          <w:rFonts w:ascii="Times New Roman" w:hAnsi="Times New Roman" w:cs="Times New Roman"/>
          <w:sz w:val="24"/>
          <w:szCs w:val="24"/>
        </w:rPr>
      </w:pPr>
    </w:p>
    <w:p w:rsidR="00C37DC9" w:rsidRPr="00664192" w:rsidRDefault="00C37DC9" w:rsidP="00664192">
      <w:pPr>
        <w:spacing w:line="240" w:lineRule="auto"/>
        <w:ind w:firstLine="708"/>
        <w:jc w:val="both"/>
        <w:rPr>
          <w:rFonts w:ascii="Times New Roman" w:hAnsi="Times New Roman" w:cs="Times New Roman"/>
          <w:sz w:val="24"/>
          <w:szCs w:val="24"/>
        </w:rPr>
      </w:pPr>
    </w:p>
    <w:p w:rsidR="00664192" w:rsidRPr="00664192" w:rsidRDefault="00664192" w:rsidP="00C37DC9">
      <w:pPr>
        <w:spacing w:line="240" w:lineRule="auto"/>
        <w:ind w:firstLine="708"/>
        <w:jc w:val="center"/>
        <w:rPr>
          <w:rFonts w:ascii="Times New Roman" w:hAnsi="Times New Roman" w:cs="Times New Roman"/>
          <w:b/>
          <w:sz w:val="24"/>
          <w:szCs w:val="24"/>
        </w:rPr>
      </w:pPr>
      <w:r w:rsidRPr="00664192">
        <w:rPr>
          <w:rFonts w:ascii="Times New Roman" w:hAnsi="Times New Roman" w:cs="Times New Roman"/>
          <w:b/>
          <w:sz w:val="24"/>
          <w:szCs w:val="24"/>
        </w:rPr>
        <w:lastRenderedPageBreak/>
        <w:t>СОДЕРЖАНИЕ ПРОГРАММЫ</w:t>
      </w:r>
    </w:p>
    <w:p w:rsidR="00664192" w:rsidRPr="00664192" w:rsidRDefault="00664192" w:rsidP="00C37DC9">
      <w:pPr>
        <w:spacing w:line="240" w:lineRule="auto"/>
        <w:jc w:val="both"/>
        <w:rPr>
          <w:rFonts w:ascii="Times New Roman" w:hAnsi="Times New Roman" w:cs="Times New Roman"/>
          <w:sz w:val="24"/>
          <w:szCs w:val="24"/>
        </w:rPr>
      </w:pPr>
      <w:r w:rsidRPr="00664192">
        <w:rPr>
          <w:rFonts w:ascii="Times New Roman" w:hAnsi="Times New Roman" w:cs="Times New Roman"/>
          <w:sz w:val="24"/>
          <w:szCs w:val="24"/>
        </w:rPr>
        <w:br/>
      </w:r>
      <w:r w:rsidR="00C37DC9">
        <w:rPr>
          <w:rFonts w:ascii="Times New Roman" w:hAnsi="Times New Roman" w:cs="Times New Roman"/>
          <w:b/>
          <w:sz w:val="24"/>
          <w:szCs w:val="24"/>
        </w:rPr>
        <w:t xml:space="preserve"> Введение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Слово о русском языке.</w:t>
      </w:r>
    </w:p>
    <w:p w:rsidR="00664192" w:rsidRPr="00664192" w:rsidRDefault="00664192" w:rsidP="00664192">
      <w:pPr>
        <w:spacing w:line="240" w:lineRule="auto"/>
        <w:ind w:firstLine="708"/>
        <w:jc w:val="both"/>
        <w:rPr>
          <w:rFonts w:ascii="Times New Roman" w:hAnsi="Times New Roman" w:cs="Times New Roman"/>
          <w:b/>
          <w:sz w:val="24"/>
          <w:szCs w:val="24"/>
        </w:rPr>
      </w:pPr>
      <w:r w:rsidRPr="00664192">
        <w:rPr>
          <w:rFonts w:ascii="Times New Roman" w:hAnsi="Times New Roman" w:cs="Times New Roman"/>
          <w:b/>
          <w:sz w:val="24"/>
          <w:szCs w:val="24"/>
        </w:rPr>
        <w:t xml:space="preserve">Лексика. Фразеология.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Слово и его значение. Однозначные и многозначные слова.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Изобразительно-выразительные средства русского языка.</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Синонимы, антонимы, омонимы, паронимы  и их употребление. Работа со словарями.</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Происхождение лексики современного русского языка. Лексика общеупотребительная и лексика, имеющая ограниченную сферу употребления.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Фразеология. Фразеологические единицы и их употребление.</w:t>
      </w:r>
    </w:p>
    <w:p w:rsidR="00664192" w:rsidRPr="00664192" w:rsidRDefault="00664192" w:rsidP="00C37DC9">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Лексический анализ текста с решением тестовых задач.</w:t>
      </w:r>
    </w:p>
    <w:p w:rsidR="00664192" w:rsidRPr="00664192" w:rsidRDefault="00C37DC9" w:rsidP="00664192">
      <w:pPr>
        <w:spacing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Фонетика. Графика.  </w:t>
      </w:r>
    </w:p>
    <w:p w:rsidR="00664192" w:rsidRPr="00664192" w:rsidRDefault="00664192" w:rsidP="00C37DC9">
      <w:pPr>
        <w:spacing w:line="240" w:lineRule="auto"/>
        <w:ind w:firstLine="708"/>
        <w:jc w:val="both"/>
        <w:rPr>
          <w:rFonts w:ascii="Times New Roman" w:hAnsi="Times New Roman" w:cs="Times New Roman"/>
          <w:b/>
          <w:sz w:val="24"/>
          <w:szCs w:val="24"/>
        </w:rPr>
      </w:pPr>
      <w:r w:rsidRPr="00664192">
        <w:rPr>
          <w:rFonts w:ascii="Times New Roman" w:hAnsi="Times New Roman" w:cs="Times New Roman"/>
          <w:sz w:val="24"/>
          <w:szCs w:val="24"/>
        </w:rPr>
        <w:t>Орфоэпические нормы современного русского языка. Работа со словарями</w:t>
      </w:r>
      <w:r w:rsidRPr="00664192">
        <w:rPr>
          <w:rFonts w:ascii="Times New Roman" w:hAnsi="Times New Roman" w:cs="Times New Roman"/>
          <w:b/>
          <w:sz w:val="24"/>
          <w:szCs w:val="24"/>
        </w:rPr>
        <w:t xml:space="preserve"> </w:t>
      </w:r>
    </w:p>
    <w:p w:rsidR="00664192" w:rsidRPr="00664192" w:rsidRDefault="00664192" w:rsidP="00664192">
      <w:pPr>
        <w:spacing w:line="240" w:lineRule="auto"/>
        <w:ind w:firstLine="708"/>
        <w:jc w:val="both"/>
        <w:rPr>
          <w:rFonts w:ascii="Times New Roman" w:hAnsi="Times New Roman" w:cs="Times New Roman"/>
          <w:b/>
          <w:sz w:val="24"/>
          <w:szCs w:val="24"/>
        </w:rPr>
      </w:pPr>
      <w:r w:rsidRPr="00664192">
        <w:rPr>
          <w:rFonts w:ascii="Times New Roman" w:hAnsi="Times New Roman" w:cs="Times New Roman"/>
          <w:b/>
          <w:sz w:val="24"/>
          <w:szCs w:val="24"/>
        </w:rPr>
        <w:t>Морфемика и словообразование.</w:t>
      </w:r>
    </w:p>
    <w:p w:rsidR="00664192" w:rsidRPr="00664192" w:rsidRDefault="00C37DC9" w:rsidP="00664192">
      <w:pPr>
        <w:spacing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Состав слова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Состав слова. Система морфем русского языка.</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Словообразование. Морфологические и неморфологические способы словообразования</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Словообразовательный разбор слова. Формообразование</w:t>
      </w:r>
    </w:p>
    <w:p w:rsidR="00664192" w:rsidRPr="00664192" w:rsidRDefault="00664192" w:rsidP="00664192">
      <w:pPr>
        <w:spacing w:line="240" w:lineRule="auto"/>
        <w:ind w:firstLine="708"/>
        <w:jc w:val="both"/>
        <w:rPr>
          <w:rFonts w:ascii="Times New Roman" w:hAnsi="Times New Roman" w:cs="Times New Roman"/>
          <w:b/>
          <w:sz w:val="24"/>
          <w:szCs w:val="24"/>
        </w:rPr>
      </w:pPr>
    </w:p>
    <w:p w:rsidR="00664192" w:rsidRPr="00664192" w:rsidRDefault="00664192" w:rsidP="00664192">
      <w:pPr>
        <w:spacing w:line="240" w:lineRule="auto"/>
        <w:ind w:firstLine="708"/>
        <w:jc w:val="both"/>
        <w:rPr>
          <w:rFonts w:ascii="Times New Roman" w:hAnsi="Times New Roman" w:cs="Times New Roman"/>
          <w:b/>
          <w:sz w:val="24"/>
          <w:szCs w:val="24"/>
        </w:rPr>
      </w:pPr>
      <w:r w:rsidRPr="00664192">
        <w:rPr>
          <w:rFonts w:ascii="Times New Roman" w:hAnsi="Times New Roman" w:cs="Times New Roman"/>
          <w:b/>
          <w:sz w:val="24"/>
          <w:szCs w:val="24"/>
        </w:rPr>
        <w:lastRenderedPageBreak/>
        <w:t>Орфо</w:t>
      </w:r>
      <w:r w:rsidR="00C37DC9">
        <w:rPr>
          <w:rFonts w:ascii="Times New Roman" w:hAnsi="Times New Roman" w:cs="Times New Roman"/>
          <w:b/>
          <w:sz w:val="24"/>
          <w:szCs w:val="24"/>
        </w:rPr>
        <w:t>графия</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Принципы русской орфографии.</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Правописание безударных гласных в корне слова.  Правописание чередующихся гласных в корне слова.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Употребление гласных после шипящих и Ц. Правописание звонких, глухих и двойных согласных.</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Правописание гласных и согласных в приставках. Правописание приставок </w:t>
      </w:r>
      <w:r w:rsidRPr="00664192">
        <w:rPr>
          <w:rFonts w:ascii="Times New Roman" w:hAnsi="Times New Roman" w:cs="Times New Roman"/>
          <w:i/>
          <w:sz w:val="24"/>
          <w:szCs w:val="24"/>
        </w:rPr>
        <w:t>пре-при-.</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Правописание приставок. Буквы ы-и после приставок. Употребление Ъ и Ь.</w:t>
      </w:r>
    </w:p>
    <w:p w:rsidR="00664192" w:rsidRPr="00C37DC9" w:rsidRDefault="00664192" w:rsidP="00C37DC9">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Употребление прописных букв. Правила переноса.</w:t>
      </w:r>
    </w:p>
    <w:p w:rsidR="00664192" w:rsidRPr="00664192" w:rsidRDefault="00C37DC9" w:rsidP="00664192">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Морфология</w:t>
      </w:r>
    </w:p>
    <w:p w:rsidR="00664192" w:rsidRPr="00664192" w:rsidRDefault="00C37DC9" w:rsidP="00664192">
      <w:pPr>
        <w:spacing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Имя существительное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Имя существительное как часть речи. Правописание падежных окончаний имен существительных.  Морфологические нормы имен существительных.</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Гласные в суффиксах имен существительных.</w:t>
      </w:r>
    </w:p>
    <w:p w:rsidR="00C37DC9" w:rsidRDefault="00664192" w:rsidP="00664192">
      <w:pPr>
        <w:spacing w:line="240" w:lineRule="auto"/>
        <w:ind w:firstLine="708"/>
        <w:jc w:val="both"/>
        <w:rPr>
          <w:rFonts w:ascii="Times New Roman" w:hAnsi="Times New Roman" w:cs="Times New Roman"/>
          <w:b/>
          <w:i/>
          <w:sz w:val="24"/>
          <w:szCs w:val="24"/>
        </w:rPr>
      </w:pPr>
      <w:r w:rsidRPr="00664192">
        <w:rPr>
          <w:rFonts w:ascii="Times New Roman" w:hAnsi="Times New Roman" w:cs="Times New Roman"/>
          <w:b/>
          <w:i/>
          <w:sz w:val="24"/>
          <w:szCs w:val="24"/>
        </w:rPr>
        <w:t xml:space="preserve">Имя прилагательное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Имя прилагательное как часть речи. </w:t>
      </w:r>
    </w:p>
    <w:p w:rsidR="00664192" w:rsidRPr="00C37DC9" w:rsidRDefault="00664192" w:rsidP="00C37DC9">
      <w:pPr>
        <w:spacing w:line="240" w:lineRule="auto"/>
        <w:ind w:firstLine="708"/>
        <w:jc w:val="both"/>
        <w:rPr>
          <w:rFonts w:ascii="Times New Roman" w:hAnsi="Times New Roman" w:cs="Times New Roman"/>
          <w:b/>
          <w:sz w:val="24"/>
          <w:szCs w:val="24"/>
        </w:rPr>
      </w:pPr>
      <w:r w:rsidRPr="00664192">
        <w:rPr>
          <w:rFonts w:ascii="Times New Roman" w:hAnsi="Times New Roman" w:cs="Times New Roman"/>
          <w:sz w:val="24"/>
          <w:szCs w:val="24"/>
        </w:rPr>
        <w:t>Правописание Н и НН в суффиксах имен прилагательных. Правописание сложных имен прилагательных и существительных.</w:t>
      </w:r>
    </w:p>
    <w:p w:rsidR="00C37DC9" w:rsidRDefault="00664192" w:rsidP="00664192">
      <w:pPr>
        <w:spacing w:line="240" w:lineRule="auto"/>
        <w:ind w:firstLine="708"/>
        <w:jc w:val="both"/>
        <w:rPr>
          <w:rFonts w:ascii="Times New Roman" w:hAnsi="Times New Roman" w:cs="Times New Roman"/>
          <w:b/>
          <w:i/>
          <w:sz w:val="24"/>
          <w:szCs w:val="24"/>
        </w:rPr>
      </w:pPr>
      <w:r w:rsidRPr="00664192">
        <w:rPr>
          <w:rFonts w:ascii="Times New Roman" w:hAnsi="Times New Roman" w:cs="Times New Roman"/>
          <w:b/>
          <w:i/>
          <w:sz w:val="24"/>
          <w:szCs w:val="24"/>
        </w:rPr>
        <w:t xml:space="preserve">Имя числительное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Имя числительное как часть речи.</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Правописание и употребление числительных.</w:t>
      </w:r>
    </w:p>
    <w:p w:rsidR="00C37DC9" w:rsidRDefault="00664192" w:rsidP="00664192">
      <w:pPr>
        <w:spacing w:line="240" w:lineRule="auto"/>
        <w:ind w:firstLine="708"/>
        <w:jc w:val="both"/>
        <w:rPr>
          <w:rFonts w:ascii="Times New Roman" w:hAnsi="Times New Roman" w:cs="Times New Roman"/>
          <w:b/>
          <w:i/>
          <w:sz w:val="24"/>
          <w:szCs w:val="24"/>
        </w:rPr>
      </w:pPr>
      <w:r w:rsidRPr="00664192">
        <w:rPr>
          <w:rFonts w:ascii="Times New Roman" w:hAnsi="Times New Roman" w:cs="Times New Roman"/>
          <w:b/>
          <w:i/>
          <w:sz w:val="24"/>
          <w:szCs w:val="24"/>
        </w:rPr>
        <w:t xml:space="preserve">Местоимение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lastRenderedPageBreak/>
        <w:t>Местоимение как часть речи..</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Правописание местоимений.</w:t>
      </w:r>
    </w:p>
    <w:p w:rsidR="00664192" w:rsidRPr="00664192" w:rsidRDefault="00C37DC9" w:rsidP="00664192">
      <w:pPr>
        <w:spacing w:line="240" w:lineRule="auto"/>
        <w:ind w:firstLine="708"/>
        <w:jc w:val="both"/>
        <w:rPr>
          <w:rFonts w:ascii="Times New Roman" w:hAnsi="Times New Roman" w:cs="Times New Roman"/>
          <w:i/>
          <w:sz w:val="24"/>
          <w:szCs w:val="24"/>
        </w:rPr>
      </w:pPr>
      <w:r>
        <w:rPr>
          <w:rFonts w:ascii="Times New Roman" w:hAnsi="Times New Roman" w:cs="Times New Roman"/>
          <w:b/>
          <w:i/>
          <w:sz w:val="24"/>
          <w:szCs w:val="24"/>
        </w:rPr>
        <w:t>Глагол и его формы</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Глагол как часть речи. Правописание личных окончаний глагола.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Причастие как глагольная форма. Правописание суффиксов причастий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Н и НН в причастиях и отглагольных прилагательных.</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Деепричастие как глагольная форма.</w:t>
      </w:r>
    </w:p>
    <w:p w:rsidR="00664192" w:rsidRPr="00664192" w:rsidRDefault="00C37DC9" w:rsidP="00664192">
      <w:pPr>
        <w:spacing w:line="240" w:lineRule="auto"/>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Наречие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Наречие как часть речи.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Слитное, раздельное и дефисное написание наречий.</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Слова категории состояния. </w:t>
      </w:r>
    </w:p>
    <w:p w:rsidR="00664192" w:rsidRPr="00664192" w:rsidRDefault="00C37DC9" w:rsidP="00664192">
      <w:pPr>
        <w:spacing w:line="240" w:lineRule="auto"/>
        <w:ind w:firstLine="708"/>
        <w:jc w:val="both"/>
        <w:rPr>
          <w:rFonts w:ascii="Times New Roman" w:hAnsi="Times New Roman" w:cs="Times New Roman"/>
          <w:i/>
          <w:sz w:val="24"/>
          <w:szCs w:val="24"/>
        </w:rPr>
      </w:pPr>
      <w:r>
        <w:rPr>
          <w:rFonts w:ascii="Times New Roman" w:hAnsi="Times New Roman" w:cs="Times New Roman"/>
          <w:b/>
          <w:i/>
          <w:sz w:val="24"/>
          <w:szCs w:val="24"/>
        </w:rPr>
        <w:t xml:space="preserve">Служебные части речи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Понятие служебных частей речи, их отличие от знаменательных частей речи.</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Предлог. Правописание производных предлогов.</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Союз. Правописание союзов.</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Частицы. Правописание частиц.</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Частицы НЕ и НИ. Их значение и употребление. Правописание частицы НЕ</w:t>
      </w:r>
      <w:r w:rsidRPr="00664192">
        <w:rPr>
          <w:rFonts w:ascii="Times New Roman" w:hAnsi="Times New Roman" w:cs="Times New Roman"/>
          <w:i/>
          <w:sz w:val="24"/>
          <w:szCs w:val="24"/>
        </w:rPr>
        <w:t xml:space="preserve"> </w:t>
      </w:r>
      <w:r w:rsidRPr="00664192">
        <w:rPr>
          <w:rFonts w:ascii="Times New Roman" w:hAnsi="Times New Roman" w:cs="Times New Roman"/>
          <w:sz w:val="24"/>
          <w:szCs w:val="24"/>
        </w:rPr>
        <w:t>с разными частями речи.</w:t>
      </w:r>
    </w:p>
    <w:p w:rsidR="00664192" w:rsidRPr="00664192" w:rsidRDefault="00C37DC9" w:rsidP="00664192">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Развитие речи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Лингвистический анализ  текста.</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lastRenderedPageBreak/>
        <w:t xml:space="preserve"> Текст как речевое произведение Смысловая и композиционная целостность текста.</w:t>
      </w:r>
      <w:r w:rsidRPr="00664192">
        <w:rPr>
          <w:rFonts w:ascii="Times New Roman" w:hAnsi="Times New Roman" w:cs="Times New Roman"/>
          <w:i/>
          <w:sz w:val="24"/>
          <w:szCs w:val="24"/>
        </w:rPr>
        <w:t xml:space="preserve"> </w:t>
      </w:r>
      <w:r w:rsidRPr="00664192">
        <w:rPr>
          <w:rFonts w:ascii="Times New Roman" w:hAnsi="Times New Roman" w:cs="Times New Roman"/>
          <w:sz w:val="24"/>
          <w:szCs w:val="24"/>
        </w:rPr>
        <w:t>Текстоведческий анализ</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i/>
          <w:sz w:val="24"/>
          <w:szCs w:val="24"/>
        </w:rPr>
        <w:t>А</w:t>
      </w:r>
      <w:r w:rsidRPr="00664192">
        <w:rPr>
          <w:rFonts w:ascii="Times New Roman" w:hAnsi="Times New Roman" w:cs="Times New Roman"/>
          <w:sz w:val="24"/>
          <w:szCs w:val="24"/>
        </w:rPr>
        <w:t xml:space="preserve">нализ синтаксических структур художественного текста </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Содержательно-композиционный анализ текста. Средства связи предложений в тексте.</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Сочинение – рассуждение о книге.</w:t>
      </w:r>
    </w:p>
    <w:p w:rsidR="00664192" w:rsidRPr="00664192" w:rsidRDefault="00664192" w:rsidP="00664192">
      <w:pPr>
        <w:spacing w:line="240" w:lineRule="auto"/>
        <w:ind w:firstLine="708"/>
        <w:jc w:val="both"/>
        <w:rPr>
          <w:rFonts w:ascii="Times New Roman" w:hAnsi="Times New Roman" w:cs="Times New Roman"/>
          <w:sz w:val="24"/>
          <w:szCs w:val="24"/>
        </w:rPr>
      </w:pPr>
      <w:r w:rsidRPr="00664192">
        <w:rPr>
          <w:rFonts w:ascii="Times New Roman" w:hAnsi="Times New Roman" w:cs="Times New Roman"/>
          <w:sz w:val="24"/>
          <w:szCs w:val="24"/>
        </w:rPr>
        <w:t xml:space="preserve">Культура речи. </w:t>
      </w:r>
    </w:p>
    <w:p w:rsidR="001B0D7B" w:rsidRPr="00C37DC9" w:rsidRDefault="002D0255" w:rsidP="00C37DC9">
      <w:pPr>
        <w:rPr>
          <w:rFonts w:ascii="Times New Roman" w:hAnsi="Times New Roman" w:cs="Times New Roman"/>
          <w:sz w:val="24"/>
          <w:szCs w:val="24"/>
        </w:rPr>
      </w:pPr>
      <w:r w:rsidRPr="002D0255">
        <w:rPr>
          <w:rFonts w:ascii="Times New Roman" w:hAnsi="Times New Roman" w:cs="Times New Roman"/>
          <w:b/>
          <w:i/>
          <w:sz w:val="24"/>
          <w:szCs w:val="24"/>
        </w:rPr>
        <w:t>Количество учебных недель – 35</w:t>
      </w:r>
    </w:p>
    <w:p w:rsidR="002D0255" w:rsidRPr="002D0255" w:rsidRDefault="002D0255" w:rsidP="001B0D7B">
      <w:pPr>
        <w:spacing w:line="240" w:lineRule="auto"/>
        <w:jc w:val="both"/>
        <w:rPr>
          <w:rFonts w:ascii="Times New Roman" w:hAnsi="Times New Roman" w:cs="Times New Roman"/>
          <w:b/>
          <w:i/>
          <w:sz w:val="24"/>
          <w:szCs w:val="24"/>
        </w:rPr>
      </w:pPr>
      <w:r w:rsidRPr="002D0255">
        <w:rPr>
          <w:rFonts w:ascii="Times New Roman" w:hAnsi="Times New Roman" w:cs="Times New Roman"/>
          <w:b/>
          <w:i/>
          <w:sz w:val="24"/>
          <w:szCs w:val="24"/>
        </w:rPr>
        <w:t>Количество часов в неделю – 2</w:t>
      </w:r>
    </w:p>
    <w:p w:rsidR="002D0255" w:rsidRPr="002D0255" w:rsidRDefault="002D0255" w:rsidP="001B0D7B">
      <w:pPr>
        <w:spacing w:line="240" w:lineRule="auto"/>
        <w:jc w:val="both"/>
        <w:rPr>
          <w:rFonts w:ascii="Times New Roman" w:hAnsi="Times New Roman" w:cs="Times New Roman"/>
          <w:b/>
          <w:i/>
          <w:sz w:val="24"/>
          <w:szCs w:val="24"/>
        </w:rPr>
      </w:pPr>
      <w:r w:rsidRPr="002D0255">
        <w:rPr>
          <w:rFonts w:ascii="Times New Roman" w:hAnsi="Times New Roman" w:cs="Times New Roman"/>
          <w:b/>
          <w:i/>
          <w:sz w:val="24"/>
          <w:szCs w:val="24"/>
        </w:rPr>
        <w:t>Общее количество часов 70</w:t>
      </w:r>
    </w:p>
    <w:p w:rsidR="002D0255" w:rsidRPr="002D0255" w:rsidRDefault="002D0255" w:rsidP="001B0D7B">
      <w:pPr>
        <w:spacing w:line="240" w:lineRule="auto"/>
        <w:jc w:val="both"/>
        <w:rPr>
          <w:rFonts w:ascii="Times New Roman" w:hAnsi="Times New Roman" w:cs="Times New Roman"/>
          <w:b/>
          <w:i/>
          <w:sz w:val="24"/>
          <w:szCs w:val="24"/>
        </w:rPr>
      </w:pPr>
      <w:r w:rsidRPr="002D0255">
        <w:rPr>
          <w:rFonts w:ascii="Times New Roman" w:hAnsi="Times New Roman" w:cs="Times New Roman"/>
          <w:b/>
          <w:i/>
          <w:sz w:val="24"/>
          <w:szCs w:val="24"/>
        </w:rPr>
        <w:t>Количество часов развития речи - 13</w:t>
      </w:r>
    </w:p>
    <w:p w:rsidR="001B0D7B" w:rsidRDefault="001B0D7B" w:rsidP="001B0D7B">
      <w:pPr>
        <w:spacing w:line="240" w:lineRule="auto"/>
        <w:jc w:val="both"/>
        <w:rPr>
          <w:rFonts w:ascii="Times New Roman" w:hAnsi="Times New Roman" w:cs="Times New Roman"/>
          <w:sz w:val="24"/>
          <w:szCs w:val="24"/>
        </w:rPr>
      </w:pPr>
    </w:p>
    <w:p w:rsidR="001B0D7B" w:rsidRDefault="001B0D7B" w:rsidP="001B0D7B">
      <w:pPr>
        <w:spacing w:line="240" w:lineRule="auto"/>
        <w:jc w:val="both"/>
        <w:rPr>
          <w:rFonts w:ascii="Times New Roman" w:hAnsi="Times New Roman" w:cs="Times New Roman"/>
          <w:sz w:val="24"/>
          <w:szCs w:val="24"/>
        </w:rPr>
      </w:pPr>
    </w:p>
    <w:p w:rsidR="001B0D7B" w:rsidRDefault="001B0D7B" w:rsidP="001B0D7B">
      <w:pPr>
        <w:spacing w:line="240" w:lineRule="auto"/>
        <w:jc w:val="both"/>
        <w:rPr>
          <w:rFonts w:ascii="Times New Roman" w:hAnsi="Times New Roman" w:cs="Times New Roman"/>
          <w:sz w:val="24"/>
          <w:szCs w:val="24"/>
        </w:rPr>
      </w:pPr>
    </w:p>
    <w:p w:rsidR="001B0D7B" w:rsidRDefault="001B0D7B" w:rsidP="001B0D7B">
      <w:pPr>
        <w:spacing w:line="240" w:lineRule="auto"/>
        <w:jc w:val="both"/>
        <w:rPr>
          <w:rFonts w:ascii="Times New Roman" w:hAnsi="Times New Roman" w:cs="Times New Roman"/>
          <w:sz w:val="24"/>
          <w:szCs w:val="24"/>
        </w:rPr>
      </w:pPr>
    </w:p>
    <w:p w:rsidR="001B0D7B" w:rsidRDefault="001B0D7B" w:rsidP="001B0D7B">
      <w:pPr>
        <w:spacing w:line="240" w:lineRule="auto"/>
        <w:jc w:val="both"/>
        <w:rPr>
          <w:rFonts w:ascii="Times New Roman" w:hAnsi="Times New Roman" w:cs="Times New Roman"/>
          <w:sz w:val="24"/>
          <w:szCs w:val="24"/>
        </w:rPr>
      </w:pPr>
    </w:p>
    <w:p w:rsidR="001B0D7B" w:rsidRDefault="001B0D7B" w:rsidP="001B0D7B">
      <w:pPr>
        <w:spacing w:line="240" w:lineRule="auto"/>
        <w:jc w:val="both"/>
        <w:rPr>
          <w:rFonts w:ascii="Times New Roman" w:hAnsi="Times New Roman" w:cs="Times New Roman"/>
          <w:sz w:val="24"/>
          <w:szCs w:val="24"/>
        </w:rPr>
      </w:pPr>
    </w:p>
    <w:p w:rsidR="001B0D7B" w:rsidRDefault="001B0D7B" w:rsidP="001B0D7B">
      <w:pPr>
        <w:spacing w:line="240" w:lineRule="auto"/>
        <w:jc w:val="both"/>
        <w:rPr>
          <w:rFonts w:ascii="Times New Roman" w:hAnsi="Times New Roman" w:cs="Times New Roman"/>
          <w:sz w:val="24"/>
          <w:szCs w:val="24"/>
        </w:rPr>
      </w:pPr>
    </w:p>
    <w:p w:rsidR="00D169ED" w:rsidRDefault="00D169ED" w:rsidP="001B0D7B">
      <w:pPr>
        <w:spacing w:line="240" w:lineRule="auto"/>
        <w:jc w:val="both"/>
        <w:rPr>
          <w:rFonts w:ascii="Times New Roman" w:hAnsi="Times New Roman" w:cs="Times New Roman"/>
          <w:sz w:val="24"/>
          <w:szCs w:val="24"/>
        </w:rPr>
      </w:pPr>
    </w:p>
    <w:p w:rsidR="002D0255" w:rsidRDefault="002D0255" w:rsidP="001B0D7B">
      <w:pPr>
        <w:spacing w:line="240" w:lineRule="auto"/>
        <w:jc w:val="both"/>
        <w:rPr>
          <w:rFonts w:ascii="Times New Roman" w:hAnsi="Times New Roman" w:cs="Times New Roman"/>
          <w:sz w:val="24"/>
          <w:szCs w:val="24"/>
        </w:rPr>
      </w:pPr>
    </w:p>
    <w:p w:rsidR="00C37DC9" w:rsidRDefault="00C37DC9" w:rsidP="00C37DC9">
      <w:pPr>
        <w:spacing w:line="240" w:lineRule="auto"/>
        <w:jc w:val="center"/>
        <w:rPr>
          <w:rFonts w:ascii="Times New Roman" w:hAnsi="Times New Roman" w:cs="Times New Roman"/>
          <w:sz w:val="24"/>
          <w:szCs w:val="24"/>
        </w:rPr>
      </w:pPr>
    </w:p>
    <w:p w:rsidR="001B0D7B" w:rsidRPr="00D169ED" w:rsidRDefault="00D169ED" w:rsidP="00C37DC9">
      <w:pPr>
        <w:spacing w:line="240" w:lineRule="auto"/>
        <w:jc w:val="center"/>
        <w:rPr>
          <w:rFonts w:ascii="Times New Roman" w:hAnsi="Times New Roman" w:cs="Times New Roman"/>
          <w:b/>
          <w:bCs/>
          <w:sz w:val="28"/>
          <w:szCs w:val="24"/>
        </w:rPr>
      </w:pPr>
      <w:r w:rsidRPr="00D169ED">
        <w:rPr>
          <w:rFonts w:ascii="Times New Roman" w:hAnsi="Times New Roman" w:cs="Times New Roman"/>
          <w:b/>
          <w:bCs/>
          <w:sz w:val="28"/>
          <w:szCs w:val="24"/>
        </w:rPr>
        <w:lastRenderedPageBreak/>
        <w:t>Тематическое планирование с указанием количества часов, отводимых на освоения каждой темы</w:t>
      </w:r>
    </w:p>
    <w:tbl>
      <w:tblPr>
        <w:tblW w:w="0" w:type="auto"/>
        <w:tblCellSpacing w:w="15" w:type="dxa"/>
        <w:shd w:val="clear" w:color="auto" w:fill="FFFFFF"/>
        <w:tblLook w:val="04A0" w:firstRow="1" w:lastRow="0" w:firstColumn="1" w:lastColumn="0" w:noHBand="0" w:noVBand="1"/>
      </w:tblPr>
      <w:tblGrid>
        <w:gridCol w:w="983"/>
        <w:gridCol w:w="5679"/>
        <w:gridCol w:w="3234"/>
        <w:gridCol w:w="2465"/>
        <w:gridCol w:w="2465"/>
      </w:tblGrid>
      <w:tr w:rsidR="00D169ED" w:rsidRPr="001B0D7B" w:rsidTr="00D169ED">
        <w:trPr>
          <w:trHeight w:val="926"/>
          <w:tblCellSpacing w:w="15" w:type="dxa"/>
        </w:trPr>
        <w:tc>
          <w:tcPr>
            <w:tcW w:w="9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D169ED" w:rsidP="001B0D7B">
            <w:pPr>
              <w:spacing w:line="240" w:lineRule="auto"/>
              <w:jc w:val="both"/>
              <w:rPr>
                <w:rFonts w:ascii="Times New Roman" w:hAnsi="Times New Roman" w:cs="Times New Roman"/>
                <w:sz w:val="24"/>
                <w:szCs w:val="24"/>
              </w:rPr>
            </w:pPr>
            <w:r w:rsidRPr="001B0D7B">
              <w:rPr>
                <w:rFonts w:ascii="Times New Roman" w:hAnsi="Times New Roman" w:cs="Times New Roman"/>
                <w:sz w:val="24"/>
                <w:szCs w:val="24"/>
              </w:rPr>
              <w:t>№</w:t>
            </w:r>
            <w:r w:rsidRPr="001B0D7B">
              <w:rPr>
                <w:rFonts w:ascii="Times New Roman" w:hAnsi="Times New Roman" w:cs="Times New Roman"/>
                <w:b/>
                <w:bCs/>
                <w:sz w:val="24"/>
                <w:szCs w:val="24"/>
              </w:rPr>
              <w:t>п/п</w:t>
            </w:r>
          </w:p>
        </w:tc>
        <w:tc>
          <w:tcPr>
            <w:tcW w:w="56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D169ED" w:rsidP="001B0D7B">
            <w:pPr>
              <w:spacing w:line="240" w:lineRule="auto"/>
              <w:jc w:val="both"/>
              <w:rPr>
                <w:rFonts w:ascii="Times New Roman" w:hAnsi="Times New Roman" w:cs="Times New Roman"/>
                <w:sz w:val="24"/>
                <w:szCs w:val="24"/>
              </w:rPr>
            </w:pPr>
            <w:r w:rsidRPr="001B0D7B">
              <w:rPr>
                <w:rFonts w:ascii="Times New Roman" w:hAnsi="Times New Roman" w:cs="Times New Roman"/>
                <w:b/>
                <w:bCs/>
                <w:sz w:val="24"/>
                <w:szCs w:val="24"/>
              </w:rPr>
              <w:t>Перечень разделов и тем</w:t>
            </w:r>
          </w:p>
        </w:tc>
        <w:tc>
          <w:tcPr>
            <w:tcW w:w="32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D169ED" w:rsidP="001B0D7B">
            <w:pPr>
              <w:spacing w:line="240" w:lineRule="auto"/>
              <w:jc w:val="both"/>
              <w:rPr>
                <w:rFonts w:ascii="Times New Roman" w:hAnsi="Times New Roman" w:cs="Times New Roman"/>
                <w:sz w:val="24"/>
                <w:szCs w:val="24"/>
              </w:rPr>
            </w:pPr>
            <w:r w:rsidRPr="001B0D7B">
              <w:rPr>
                <w:rFonts w:ascii="Times New Roman" w:hAnsi="Times New Roman" w:cs="Times New Roman"/>
                <w:b/>
                <w:bCs/>
                <w:sz w:val="24"/>
                <w:szCs w:val="24"/>
              </w:rPr>
              <w:t>Количество часов по программе</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169ED" w:rsidRPr="001B0D7B" w:rsidRDefault="008270B1" w:rsidP="001B0D7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Контрольные работы</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Pr>
          <w:p w:rsidR="00D169ED" w:rsidRPr="001B0D7B" w:rsidRDefault="00D169ED" w:rsidP="001B0D7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Уроки развития речи</w:t>
            </w:r>
          </w:p>
        </w:tc>
      </w:tr>
      <w:tr w:rsidR="00D169ED" w:rsidRPr="001B0D7B" w:rsidTr="00D169ED">
        <w:trPr>
          <w:trHeight w:val="593"/>
          <w:tblCellSpacing w:w="15" w:type="dxa"/>
        </w:trPr>
        <w:tc>
          <w:tcPr>
            <w:tcW w:w="9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C37DC9"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6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D169ED" w:rsidP="001B0D7B">
            <w:pPr>
              <w:spacing w:line="240" w:lineRule="auto"/>
              <w:jc w:val="both"/>
              <w:rPr>
                <w:rFonts w:ascii="Times New Roman" w:hAnsi="Times New Roman" w:cs="Times New Roman"/>
                <w:sz w:val="24"/>
                <w:szCs w:val="24"/>
              </w:rPr>
            </w:pPr>
            <w:r w:rsidRPr="001B0D7B">
              <w:rPr>
                <w:rFonts w:ascii="Times New Roman" w:hAnsi="Times New Roman" w:cs="Times New Roman"/>
                <w:sz w:val="24"/>
                <w:szCs w:val="24"/>
              </w:rPr>
              <w:t>Общие сведения о языке</w:t>
            </w:r>
          </w:p>
        </w:tc>
        <w:tc>
          <w:tcPr>
            <w:tcW w:w="32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D169ED" w:rsidRPr="001B0D7B" w:rsidTr="00D169ED">
        <w:trPr>
          <w:trHeight w:val="593"/>
          <w:tblCellSpacing w:w="15" w:type="dxa"/>
        </w:trPr>
        <w:tc>
          <w:tcPr>
            <w:tcW w:w="9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C37DC9"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6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Лексика. Фразеология. Лексикография.</w:t>
            </w:r>
          </w:p>
        </w:tc>
        <w:tc>
          <w:tcPr>
            <w:tcW w:w="32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169ED" w:rsidRPr="001B0D7B" w:rsidTr="00D169ED">
        <w:trPr>
          <w:trHeight w:val="593"/>
          <w:tblCellSpacing w:w="15" w:type="dxa"/>
        </w:trPr>
        <w:tc>
          <w:tcPr>
            <w:tcW w:w="9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C37DC9"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6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Фонетика. Графика. Орфоэпия.</w:t>
            </w:r>
          </w:p>
        </w:tc>
        <w:tc>
          <w:tcPr>
            <w:tcW w:w="32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169ED" w:rsidRPr="001B0D7B" w:rsidTr="00D169ED">
        <w:trPr>
          <w:trHeight w:val="574"/>
          <w:tblCellSpacing w:w="15" w:type="dxa"/>
        </w:trPr>
        <w:tc>
          <w:tcPr>
            <w:tcW w:w="9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C37DC9"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6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D169ED" w:rsidP="001B0D7B">
            <w:pPr>
              <w:spacing w:line="240" w:lineRule="auto"/>
              <w:jc w:val="both"/>
              <w:rPr>
                <w:rFonts w:ascii="Times New Roman" w:hAnsi="Times New Roman" w:cs="Times New Roman"/>
                <w:sz w:val="24"/>
                <w:szCs w:val="24"/>
              </w:rPr>
            </w:pPr>
            <w:r w:rsidRPr="001B0D7B">
              <w:rPr>
                <w:rFonts w:ascii="Times New Roman" w:hAnsi="Times New Roman" w:cs="Times New Roman"/>
                <w:sz w:val="24"/>
                <w:szCs w:val="24"/>
              </w:rPr>
              <w:t>Морфемика и словообразование</w:t>
            </w:r>
          </w:p>
        </w:tc>
        <w:tc>
          <w:tcPr>
            <w:tcW w:w="32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D169ED" w:rsidRPr="001B0D7B" w:rsidTr="00D169ED">
        <w:trPr>
          <w:trHeight w:val="593"/>
          <w:tblCellSpacing w:w="15" w:type="dxa"/>
        </w:trPr>
        <w:tc>
          <w:tcPr>
            <w:tcW w:w="9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C37DC9"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6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D169ED" w:rsidP="001B0D7B">
            <w:pPr>
              <w:spacing w:line="240" w:lineRule="auto"/>
              <w:jc w:val="both"/>
              <w:rPr>
                <w:rFonts w:ascii="Times New Roman" w:hAnsi="Times New Roman" w:cs="Times New Roman"/>
                <w:sz w:val="24"/>
                <w:szCs w:val="24"/>
              </w:rPr>
            </w:pPr>
            <w:r w:rsidRPr="001B0D7B">
              <w:rPr>
                <w:rFonts w:ascii="Times New Roman" w:hAnsi="Times New Roman" w:cs="Times New Roman"/>
                <w:sz w:val="24"/>
                <w:szCs w:val="24"/>
              </w:rPr>
              <w:t>Морфология и орфография</w:t>
            </w:r>
          </w:p>
        </w:tc>
        <w:tc>
          <w:tcPr>
            <w:tcW w:w="32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69ED" w:rsidRPr="001B0D7B" w:rsidRDefault="009C190C"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D169ED" w:rsidRPr="001B0D7B" w:rsidTr="00D169ED">
        <w:trPr>
          <w:trHeight w:val="593"/>
          <w:tblCellSpacing w:w="15" w:type="dxa"/>
        </w:trPr>
        <w:tc>
          <w:tcPr>
            <w:tcW w:w="9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69ED" w:rsidRPr="001B0D7B" w:rsidRDefault="00C37DC9"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6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Самостоятельные части речи</w:t>
            </w:r>
          </w:p>
        </w:tc>
        <w:tc>
          <w:tcPr>
            <w:tcW w:w="32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Pr>
          <w:p w:rsidR="00D169ED" w:rsidRPr="001B0D7B" w:rsidRDefault="00D169ED"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D169ED" w:rsidRPr="001B0D7B" w:rsidTr="00D169ED">
        <w:trPr>
          <w:trHeight w:val="593"/>
          <w:tblCellSpacing w:w="15" w:type="dxa"/>
        </w:trPr>
        <w:tc>
          <w:tcPr>
            <w:tcW w:w="9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C37DC9"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6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69ED" w:rsidRPr="001B0D7B" w:rsidRDefault="00D169ED" w:rsidP="001B0D7B">
            <w:pPr>
              <w:spacing w:line="240" w:lineRule="auto"/>
              <w:jc w:val="both"/>
              <w:rPr>
                <w:rFonts w:ascii="Times New Roman" w:hAnsi="Times New Roman" w:cs="Times New Roman"/>
                <w:sz w:val="24"/>
                <w:szCs w:val="24"/>
              </w:rPr>
            </w:pPr>
            <w:r w:rsidRPr="001B0D7B">
              <w:rPr>
                <w:rFonts w:ascii="Times New Roman" w:hAnsi="Times New Roman" w:cs="Times New Roman"/>
                <w:b/>
                <w:bCs/>
                <w:sz w:val="24"/>
                <w:szCs w:val="24"/>
              </w:rPr>
              <w:t>ИТОГО</w:t>
            </w:r>
          </w:p>
        </w:tc>
        <w:tc>
          <w:tcPr>
            <w:tcW w:w="32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69ED" w:rsidRPr="001B0D7B" w:rsidRDefault="009C190C"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169ED" w:rsidRPr="001B0D7B" w:rsidRDefault="009C190C" w:rsidP="001B0D7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Pr>
          <w:p w:rsidR="00D169ED" w:rsidRPr="001B0D7B" w:rsidRDefault="009C190C" w:rsidP="001B0D7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13</w:t>
            </w:r>
          </w:p>
        </w:tc>
      </w:tr>
    </w:tbl>
    <w:p w:rsidR="001B0D7B" w:rsidRDefault="001B0D7B" w:rsidP="001B0D7B">
      <w:pPr>
        <w:spacing w:line="240" w:lineRule="auto"/>
        <w:jc w:val="both"/>
        <w:rPr>
          <w:rFonts w:ascii="Times New Roman" w:hAnsi="Times New Roman" w:cs="Times New Roman"/>
          <w:sz w:val="24"/>
          <w:szCs w:val="24"/>
        </w:rPr>
      </w:pPr>
    </w:p>
    <w:p w:rsidR="001B0D7B" w:rsidRDefault="001B0D7B" w:rsidP="001B0D7B">
      <w:pPr>
        <w:spacing w:line="240" w:lineRule="auto"/>
        <w:jc w:val="both"/>
        <w:rPr>
          <w:rFonts w:ascii="Times New Roman" w:hAnsi="Times New Roman" w:cs="Times New Roman"/>
          <w:sz w:val="24"/>
          <w:szCs w:val="24"/>
        </w:rPr>
      </w:pPr>
    </w:p>
    <w:p w:rsidR="001B0D7B" w:rsidRDefault="001B0D7B" w:rsidP="001B0D7B">
      <w:pPr>
        <w:spacing w:line="240" w:lineRule="auto"/>
        <w:jc w:val="both"/>
        <w:rPr>
          <w:rFonts w:ascii="Times New Roman" w:hAnsi="Times New Roman" w:cs="Times New Roman"/>
          <w:sz w:val="24"/>
          <w:szCs w:val="24"/>
        </w:rPr>
      </w:pPr>
    </w:p>
    <w:p w:rsidR="001B0D7B" w:rsidRDefault="001B0D7B" w:rsidP="001B0D7B">
      <w:pPr>
        <w:spacing w:line="240" w:lineRule="auto"/>
        <w:jc w:val="both"/>
        <w:rPr>
          <w:rFonts w:ascii="Times New Roman" w:hAnsi="Times New Roman" w:cs="Times New Roman"/>
          <w:sz w:val="24"/>
          <w:szCs w:val="24"/>
        </w:rPr>
      </w:pPr>
    </w:p>
    <w:p w:rsidR="001B0D7B" w:rsidRDefault="001B0D7B" w:rsidP="001B0D7B">
      <w:pPr>
        <w:spacing w:line="240" w:lineRule="auto"/>
        <w:jc w:val="both"/>
        <w:rPr>
          <w:rFonts w:ascii="Times New Roman" w:hAnsi="Times New Roman" w:cs="Times New Roman"/>
          <w:sz w:val="24"/>
          <w:szCs w:val="24"/>
        </w:rPr>
      </w:pPr>
    </w:p>
    <w:p w:rsidR="001B0D7B" w:rsidRPr="001B0D7B" w:rsidRDefault="001B0D7B" w:rsidP="001B0D7B">
      <w:pPr>
        <w:spacing w:line="240" w:lineRule="auto"/>
        <w:jc w:val="both"/>
        <w:rPr>
          <w:rFonts w:ascii="Times New Roman" w:hAnsi="Times New Roman" w:cs="Times New Roman"/>
          <w:sz w:val="24"/>
          <w:szCs w:val="24"/>
        </w:rPr>
      </w:pPr>
    </w:p>
    <w:p w:rsidR="001B0D7B" w:rsidRPr="001B0D7B" w:rsidRDefault="001B0D7B" w:rsidP="001B0D7B">
      <w:pPr>
        <w:spacing w:line="240" w:lineRule="auto"/>
        <w:jc w:val="center"/>
        <w:rPr>
          <w:rFonts w:ascii="Times New Roman" w:hAnsi="Times New Roman" w:cs="Times New Roman"/>
          <w:b/>
          <w:bCs/>
          <w:sz w:val="28"/>
          <w:szCs w:val="24"/>
        </w:rPr>
      </w:pPr>
      <w:r w:rsidRPr="001B0D7B">
        <w:rPr>
          <w:rFonts w:ascii="Times New Roman" w:hAnsi="Times New Roman" w:cs="Times New Roman"/>
          <w:b/>
          <w:bCs/>
          <w:sz w:val="28"/>
          <w:szCs w:val="24"/>
        </w:rPr>
        <w:lastRenderedPageBreak/>
        <w:t>Тематическое планирование с указанием количества часов, отводимых на освоения каждой темы на 2016/2017 учебный год</w:t>
      </w:r>
    </w:p>
    <w:tbl>
      <w:tblPr>
        <w:tblStyle w:val="a3"/>
        <w:tblW w:w="0" w:type="auto"/>
        <w:tblLook w:val="04A0" w:firstRow="1" w:lastRow="0" w:firstColumn="1" w:lastColumn="0" w:noHBand="0" w:noVBand="1"/>
      </w:tblPr>
      <w:tblGrid>
        <w:gridCol w:w="802"/>
        <w:gridCol w:w="140"/>
        <w:gridCol w:w="6439"/>
        <w:gridCol w:w="2121"/>
        <w:gridCol w:w="1983"/>
        <w:gridCol w:w="3301"/>
      </w:tblGrid>
      <w:tr w:rsidR="001D0DA9" w:rsidRPr="001B0D7B" w:rsidTr="001D0DA9">
        <w:tc>
          <w:tcPr>
            <w:tcW w:w="942" w:type="dxa"/>
            <w:gridSpan w:val="2"/>
          </w:tcPr>
          <w:p w:rsidR="001D0DA9" w:rsidRPr="001B0D7B" w:rsidRDefault="001D0DA9" w:rsidP="001B0D7B">
            <w:pPr>
              <w:jc w:val="both"/>
              <w:rPr>
                <w:rFonts w:ascii="Times New Roman" w:hAnsi="Times New Roman" w:cs="Times New Roman"/>
                <w:b/>
                <w:i/>
                <w:sz w:val="24"/>
                <w:szCs w:val="24"/>
              </w:rPr>
            </w:pPr>
            <w:r w:rsidRPr="001B0D7B">
              <w:rPr>
                <w:rFonts w:ascii="Times New Roman" w:hAnsi="Times New Roman" w:cs="Times New Roman"/>
                <w:b/>
                <w:i/>
                <w:sz w:val="24"/>
                <w:szCs w:val="24"/>
              </w:rPr>
              <w:t>№ урока</w:t>
            </w:r>
          </w:p>
        </w:tc>
        <w:tc>
          <w:tcPr>
            <w:tcW w:w="6439" w:type="dxa"/>
          </w:tcPr>
          <w:tbl>
            <w:tblPr>
              <w:tblW w:w="0" w:type="auto"/>
              <w:tblBorders>
                <w:top w:val="nil"/>
                <w:left w:val="nil"/>
                <w:bottom w:val="nil"/>
                <w:right w:val="nil"/>
              </w:tblBorders>
              <w:tblLook w:val="0000" w:firstRow="0" w:lastRow="0" w:firstColumn="0" w:lastColumn="0" w:noHBand="0" w:noVBand="0"/>
            </w:tblPr>
            <w:tblGrid>
              <w:gridCol w:w="2875"/>
            </w:tblGrid>
            <w:tr w:rsidR="001D0DA9" w:rsidRPr="001B0D7B" w:rsidTr="001B0D7B">
              <w:trPr>
                <w:trHeight w:val="352"/>
              </w:trPr>
              <w:tc>
                <w:tcPr>
                  <w:tcW w:w="2875" w:type="dxa"/>
                </w:tcPr>
                <w:p w:rsidR="001D0DA9" w:rsidRPr="001B0D7B" w:rsidRDefault="001D0DA9" w:rsidP="001B0D7B">
                  <w:pPr>
                    <w:spacing w:after="0" w:line="240" w:lineRule="auto"/>
                    <w:jc w:val="both"/>
                    <w:rPr>
                      <w:rFonts w:ascii="Times New Roman" w:hAnsi="Times New Roman" w:cs="Times New Roman"/>
                      <w:b/>
                      <w:i/>
                      <w:sz w:val="24"/>
                      <w:szCs w:val="24"/>
                    </w:rPr>
                  </w:pPr>
                </w:p>
              </w:tc>
            </w:tr>
          </w:tbl>
          <w:p w:rsidR="001D0DA9" w:rsidRPr="001B0D7B" w:rsidRDefault="001D0DA9" w:rsidP="001B0D7B">
            <w:pPr>
              <w:jc w:val="both"/>
              <w:rPr>
                <w:rFonts w:ascii="Times New Roman" w:hAnsi="Times New Roman" w:cs="Times New Roman"/>
                <w:b/>
                <w:i/>
                <w:sz w:val="24"/>
                <w:szCs w:val="24"/>
              </w:rPr>
            </w:pPr>
            <w:r w:rsidRPr="001B0D7B">
              <w:rPr>
                <w:rFonts w:ascii="Times New Roman" w:hAnsi="Times New Roman" w:cs="Times New Roman"/>
                <w:b/>
                <w:i/>
                <w:sz w:val="24"/>
                <w:szCs w:val="24"/>
              </w:rPr>
              <w:t>Тема урока с указанием этнокультурных особенностей Республики Башкортостан</w:t>
            </w:r>
          </w:p>
        </w:tc>
        <w:tc>
          <w:tcPr>
            <w:tcW w:w="2121" w:type="dxa"/>
          </w:tcPr>
          <w:p w:rsidR="001D0DA9" w:rsidRPr="001B0D7B" w:rsidRDefault="001D0DA9" w:rsidP="001B0D7B">
            <w:pPr>
              <w:jc w:val="both"/>
              <w:rPr>
                <w:rFonts w:ascii="Times New Roman" w:hAnsi="Times New Roman" w:cs="Times New Roman"/>
                <w:b/>
                <w:i/>
                <w:sz w:val="24"/>
                <w:szCs w:val="24"/>
              </w:rPr>
            </w:pPr>
            <w:r w:rsidRPr="001B0D7B">
              <w:rPr>
                <w:rFonts w:ascii="Times New Roman" w:hAnsi="Times New Roman" w:cs="Times New Roman"/>
                <w:b/>
                <w:i/>
                <w:sz w:val="24"/>
                <w:szCs w:val="24"/>
              </w:rPr>
              <w:t>Планируемая дата проведения</w:t>
            </w:r>
          </w:p>
        </w:tc>
        <w:tc>
          <w:tcPr>
            <w:tcW w:w="1983" w:type="dxa"/>
          </w:tcPr>
          <w:p w:rsidR="001D0DA9" w:rsidRPr="001B0D7B" w:rsidRDefault="001D0DA9" w:rsidP="001B0D7B">
            <w:pPr>
              <w:jc w:val="both"/>
              <w:rPr>
                <w:rFonts w:ascii="Times New Roman" w:hAnsi="Times New Roman" w:cs="Times New Roman"/>
                <w:b/>
                <w:i/>
                <w:sz w:val="24"/>
                <w:szCs w:val="24"/>
              </w:rPr>
            </w:pPr>
            <w:r w:rsidRPr="001B0D7B">
              <w:rPr>
                <w:rFonts w:ascii="Times New Roman" w:hAnsi="Times New Roman" w:cs="Times New Roman"/>
                <w:b/>
                <w:i/>
                <w:sz w:val="24"/>
                <w:szCs w:val="24"/>
              </w:rPr>
              <w:t>Фактическая дата проведения</w:t>
            </w:r>
          </w:p>
        </w:tc>
        <w:tc>
          <w:tcPr>
            <w:tcW w:w="3301" w:type="dxa"/>
          </w:tcPr>
          <w:p w:rsidR="001D0DA9" w:rsidRPr="001B0D7B" w:rsidRDefault="001D0DA9" w:rsidP="001B0D7B">
            <w:pPr>
              <w:tabs>
                <w:tab w:val="left" w:pos="3861"/>
              </w:tabs>
              <w:jc w:val="both"/>
              <w:rPr>
                <w:rFonts w:ascii="Times New Roman" w:hAnsi="Times New Roman" w:cs="Times New Roman"/>
                <w:b/>
                <w:i/>
                <w:sz w:val="24"/>
                <w:szCs w:val="24"/>
              </w:rPr>
            </w:pPr>
            <w:r w:rsidRPr="001B0D7B">
              <w:rPr>
                <w:rFonts w:ascii="Times New Roman" w:hAnsi="Times New Roman" w:cs="Times New Roman"/>
                <w:b/>
                <w:i/>
                <w:sz w:val="24"/>
                <w:szCs w:val="24"/>
              </w:rPr>
              <w:t>Примечание</w:t>
            </w:r>
          </w:p>
        </w:tc>
      </w:tr>
      <w:tr w:rsidR="001D0DA9" w:rsidRPr="001B0D7B" w:rsidTr="001B0D7B">
        <w:tc>
          <w:tcPr>
            <w:tcW w:w="14786" w:type="dxa"/>
            <w:gridSpan w:val="6"/>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b/>
                <w:sz w:val="24"/>
                <w:szCs w:val="24"/>
              </w:rPr>
              <w:t>Лексика. Фразеология. Лексикография</w:t>
            </w: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Введение. Слово о русском языке.</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5.09</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2</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Лексика. Слово и его значение</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6.09</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3</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Однозначность и многозначность слов. Работа с толковыми словарями.</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12.09</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4</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Изобразительно-выразительные средства языка.</w:t>
            </w:r>
          </w:p>
          <w:p w:rsidR="001B0D7B" w:rsidRPr="001B0D7B" w:rsidRDefault="001B0D7B" w:rsidP="001B0D7B">
            <w:pPr>
              <w:jc w:val="both"/>
              <w:rPr>
                <w:rFonts w:ascii="Times New Roman" w:hAnsi="Times New Roman" w:cs="Times New Roman"/>
                <w:sz w:val="24"/>
                <w:szCs w:val="24"/>
              </w:rPr>
            </w:pP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13.09</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5</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Омонимы и их употребление.</w:t>
            </w:r>
            <w:r w:rsidRPr="001B0D7B">
              <w:rPr>
                <w:rFonts w:ascii="Times New Roman" w:eastAsia="Times New Roman" w:hAnsi="Times New Roman" w:cs="Times New Roman"/>
                <w:sz w:val="24"/>
                <w:szCs w:val="24"/>
                <w:lang w:eastAsia="ru-RU"/>
              </w:rPr>
              <w:t xml:space="preserve"> </w:t>
            </w:r>
            <w:r w:rsidRPr="001B0D7B">
              <w:rPr>
                <w:rFonts w:ascii="Times New Roman" w:hAnsi="Times New Roman" w:cs="Times New Roman"/>
                <w:sz w:val="24"/>
                <w:szCs w:val="24"/>
              </w:rPr>
              <w:t>Паронимы и их употребление. Синонимы и их употребление. Антонимы и их употребление.</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19.09</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8E18CE">
        <w:tc>
          <w:tcPr>
            <w:tcW w:w="942" w:type="dxa"/>
            <w:gridSpan w:val="2"/>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6</w:t>
            </w:r>
          </w:p>
        </w:tc>
        <w:tc>
          <w:tcPr>
            <w:tcW w:w="6439"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b/>
                <w:sz w:val="24"/>
                <w:szCs w:val="24"/>
              </w:rPr>
              <w:t>Развитие речи.</w:t>
            </w:r>
            <w:r w:rsidRPr="001B0D7B">
              <w:rPr>
                <w:rFonts w:ascii="Times New Roman" w:hAnsi="Times New Roman" w:cs="Times New Roman"/>
                <w:sz w:val="24"/>
                <w:szCs w:val="24"/>
              </w:rPr>
              <w:t xml:space="preserve"> Лингвистический анализ поэтического текста.</w:t>
            </w:r>
          </w:p>
        </w:tc>
        <w:tc>
          <w:tcPr>
            <w:tcW w:w="2121"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20.09</w:t>
            </w:r>
          </w:p>
        </w:tc>
        <w:tc>
          <w:tcPr>
            <w:tcW w:w="1983"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p>
        </w:tc>
        <w:tc>
          <w:tcPr>
            <w:tcW w:w="3301"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7</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Происхождение лексики.</w:t>
            </w:r>
            <w:r w:rsidRPr="001B0D7B">
              <w:rPr>
                <w:rFonts w:ascii="Times New Roman" w:eastAsia="Times New Roman" w:hAnsi="Times New Roman" w:cs="Times New Roman"/>
                <w:sz w:val="24"/>
                <w:szCs w:val="24"/>
                <w:lang w:eastAsia="ru-RU"/>
              </w:rPr>
              <w:t xml:space="preserve"> </w:t>
            </w:r>
            <w:r w:rsidRPr="001B0D7B">
              <w:rPr>
                <w:rFonts w:ascii="Times New Roman" w:hAnsi="Times New Roman" w:cs="Times New Roman"/>
                <w:sz w:val="24"/>
                <w:szCs w:val="24"/>
              </w:rPr>
              <w:t>Лексика общеупотребительная и имеющая ограниченную сферу употребления. Устаревшая лексика и неологизмы.</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26.09</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8</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Фразеология. Фразеологические единицы и их употребление.</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27.09</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9</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Контрольный диктант</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3.10</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10</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Работа над ошибками, допущенными в контрольном диктанте. Повторение темы «Лексика»</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4.10</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1B0D7B">
        <w:tc>
          <w:tcPr>
            <w:tcW w:w="14786" w:type="dxa"/>
            <w:gridSpan w:val="6"/>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b/>
                <w:sz w:val="24"/>
                <w:szCs w:val="24"/>
              </w:rPr>
              <w:t>Фонетика. Графика. Орфоэпия</w:t>
            </w: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11</w:t>
            </w:r>
          </w:p>
        </w:tc>
        <w:tc>
          <w:tcPr>
            <w:tcW w:w="6439" w:type="dxa"/>
          </w:tcPr>
          <w:p w:rsidR="001D0DA9"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Звуки и буквы. Фонетический разбор слов.</w:t>
            </w:r>
          </w:p>
          <w:p w:rsidR="009C190C" w:rsidRPr="001B0D7B" w:rsidRDefault="009C190C" w:rsidP="001B0D7B">
            <w:pPr>
              <w:jc w:val="both"/>
              <w:rPr>
                <w:rFonts w:ascii="Times New Roman" w:hAnsi="Times New Roman" w:cs="Times New Roman"/>
                <w:sz w:val="24"/>
                <w:szCs w:val="24"/>
              </w:rPr>
            </w:pP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10.10</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12</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 xml:space="preserve">Фонетический разбор слов. Из истории славянской письменности и русского алфавита. </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11.10</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lastRenderedPageBreak/>
              <w:t>13</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Орфоэпия. Основные правила произношения гласных и согласных звуков.</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17.10</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14</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Ударение. Типы ударения.</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18.10</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8E18CE">
        <w:tc>
          <w:tcPr>
            <w:tcW w:w="942" w:type="dxa"/>
            <w:gridSpan w:val="2"/>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15</w:t>
            </w:r>
          </w:p>
        </w:tc>
        <w:tc>
          <w:tcPr>
            <w:tcW w:w="6439" w:type="dxa"/>
            <w:shd w:val="clear" w:color="auto" w:fill="D9D9D9" w:themeFill="background1" w:themeFillShade="D9"/>
          </w:tcPr>
          <w:p w:rsidR="001D0DA9" w:rsidRPr="001B0D7B" w:rsidRDefault="001D0DA9" w:rsidP="001B0D7B">
            <w:pPr>
              <w:jc w:val="both"/>
              <w:rPr>
                <w:rFonts w:ascii="Times New Roman" w:hAnsi="Times New Roman" w:cs="Times New Roman"/>
                <w:b/>
                <w:sz w:val="24"/>
                <w:szCs w:val="24"/>
              </w:rPr>
            </w:pPr>
            <w:r w:rsidRPr="001B0D7B">
              <w:rPr>
                <w:rFonts w:ascii="Times New Roman" w:hAnsi="Times New Roman" w:cs="Times New Roman"/>
                <w:b/>
                <w:sz w:val="24"/>
                <w:szCs w:val="24"/>
              </w:rPr>
              <w:t>Развитие речи.</w:t>
            </w:r>
            <w:r w:rsidRPr="001B0D7B">
              <w:rPr>
                <w:rFonts w:ascii="Times New Roman" w:hAnsi="Times New Roman" w:cs="Times New Roman"/>
                <w:b/>
                <w:bCs/>
                <w:i/>
                <w:iCs/>
                <w:color w:val="000000"/>
                <w:sz w:val="24"/>
                <w:szCs w:val="24"/>
                <w:shd w:val="clear" w:color="auto" w:fill="FFFFFF"/>
              </w:rPr>
              <w:t xml:space="preserve"> </w:t>
            </w:r>
            <w:r w:rsidRPr="001B0D7B">
              <w:rPr>
                <w:rFonts w:ascii="Times New Roman" w:hAnsi="Times New Roman" w:cs="Times New Roman"/>
                <w:bCs/>
                <w:iCs/>
                <w:sz w:val="24"/>
                <w:szCs w:val="24"/>
              </w:rPr>
              <w:t xml:space="preserve">Лингвистический анализ текста. </w:t>
            </w:r>
            <w:r w:rsidRPr="001B0D7B">
              <w:rPr>
                <w:rFonts w:ascii="Times New Roman" w:hAnsi="Times New Roman" w:cs="Times New Roman"/>
                <w:sz w:val="24"/>
                <w:szCs w:val="24"/>
              </w:rPr>
              <w:t>Подготовка к написанию сочинения рассуждения.</w:t>
            </w:r>
          </w:p>
        </w:tc>
        <w:tc>
          <w:tcPr>
            <w:tcW w:w="2121"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24.10</w:t>
            </w:r>
          </w:p>
        </w:tc>
        <w:tc>
          <w:tcPr>
            <w:tcW w:w="1983"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p>
        </w:tc>
        <w:tc>
          <w:tcPr>
            <w:tcW w:w="3301"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p>
        </w:tc>
      </w:tr>
      <w:tr w:rsidR="001D0DA9" w:rsidRPr="001B0D7B" w:rsidTr="001B0D7B">
        <w:tc>
          <w:tcPr>
            <w:tcW w:w="14786" w:type="dxa"/>
            <w:gridSpan w:val="6"/>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b/>
                <w:sz w:val="24"/>
                <w:szCs w:val="24"/>
              </w:rPr>
              <w:t>Морфемика и словообразование</w:t>
            </w:r>
          </w:p>
        </w:tc>
      </w:tr>
      <w:tr w:rsidR="001D0DA9" w:rsidRPr="001B0D7B" w:rsidTr="008E18CE">
        <w:tc>
          <w:tcPr>
            <w:tcW w:w="942" w:type="dxa"/>
            <w:gridSpan w:val="2"/>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16</w:t>
            </w:r>
          </w:p>
        </w:tc>
        <w:tc>
          <w:tcPr>
            <w:tcW w:w="6439"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b/>
                <w:sz w:val="24"/>
                <w:szCs w:val="24"/>
              </w:rPr>
              <w:t>Развитие речи.</w:t>
            </w:r>
            <w:r w:rsidRPr="001B0D7B">
              <w:rPr>
                <w:rFonts w:ascii="Times New Roman" w:hAnsi="Times New Roman" w:cs="Times New Roman"/>
                <w:sz w:val="24"/>
                <w:szCs w:val="24"/>
              </w:rPr>
              <w:t xml:space="preserve"> Научный стиль. Способы переработки текста: план, тезисы, выписки.</w:t>
            </w:r>
          </w:p>
        </w:tc>
        <w:tc>
          <w:tcPr>
            <w:tcW w:w="2121"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25.10</w:t>
            </w:r>
          </w:p>
        </w:tc>
        <w:tc>
          <w:tcPr>
            <w:tcW w:w="1983"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p>
        </w:tc>
        <w:tc>
          <w:tcPr>
            <w:tcW w:w="3301"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17</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Состав слова. Морфемный разбор слова.</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7.11</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18</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Словообразование. Словообразовательный разбор слов.</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8.11</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1D0DA9">
        <w:tc>
          <w:tcPr>
            <w:tcW w:w="942" w:type="dxa"/>
            <w:gridSpan w:val="2"/>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19</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Основные способы формообразования в современном  русском языке.</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14.11</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1D0DA9" w:rsidRPr="001B0D7B" w:rsidTr="008E18CE">
        <w:tc>
          <w:tcPr>
            <w:tcW w:w="942" w:type="dxa"/>
            <w:gridSpan w:val="2"/>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20</w:t>
            </w:r>
          </w:p>
        </w:tc>
        <w:tc>
          <w:tcPr>
            <w:tcW w:w="6439"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b/>
                <w:sz w:val="24"/>
                <w:szCs w:val="24"/>
              </w:rPr>
              <w:t>Развитие речи</w:t>
            </w:r>
            <w:r w:rsidRPr="001B0D7B">
              <w:rPr>
                <w:rFonts w:ascii="Times New Roman" w:hAnsi="Times New Roman" w:cs="Times New Roman"/>
                <w:sz w:val="24"/>
                <w:szCs w:val="24"/>
              </w:rPr>
              <w:t>.  Изложение с творческим заданием.</w:t>
            </w:r>
          </w:p>
        </w:tc>
        <w:tc>
          <w:tcPr>
            <w:tcW w:w="2121"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15.11</w:t>
            </w:r>
          </w:p>
        </w:tc>
        <w:tc>
          <w:tcPr>
            <w:tcW w:w="1983"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p>
        </w:tc>
        <w:tc>
          <w:tcPr>
            <w:tcW w:w="3301"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p>
        </w:tc>
      </w:tr>
      <w:tr w:rsidR="001D0DA9" w:rsidRPr="001B0D7B" w:rsidTr="008E18CE">
        <w:tc>
          <w:tcPr>
            <w:tcW w:w="942" w:type="dxa"/>
            <w:gridSpan w:val="2"/>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21</w:t>
            </w:r>
          </w:p>
        </w:tc>
        <w:tc>
          <w:tcPr>
            <w:tcW w:w="6439"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b/>
                <w:sz w:val="24"/>
                <w:szCs w:val="24"/>
              </w:rPr>
              <w:t>Развитие речи</w:t>
            </w:r>
            <w:r w:rsidRPr="001B0D7B">
              <w:rPr>
                <w:rFonts w:ascii="Times New Roman" w:hAnsi="Times New Roman" w:cs="Times New Roman"/>
                <w:sz w:val="24"/>
                <w:szCs w:val="24"/>
              </w:rPr>
              <w:t>.  Изложение с творческим заданием.</w:t>
            </w:r>
          </w:p>
        </w:tc>
        <w:tc>
          <w:tcPr>
            <w:tcW w:w="2121"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21.11</w:t>
            </w:r>
          </w:p>
        </w:tc>
        <w:tc>
          <w:tcPr>
            <w:tcW w:w="1983"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p>
        </w:tc>
        <w:tc>
          <w:tcPr>
            <w:tcW w:w="3301" w:type="dxa"/>
            <w:shd w:val="clear" w:color="auto" w:fill="D9D9D9" w:themeFill="background1" w:themeFillShade="D9"/>
          </w:tcPr>
          <w:p w:rsidR="001D0DA9" w:rsidRPr="001B0D7B" w:rsidRDefault="001D0DA9" w:rsidP="001B0D7B">
            <w:pPr>
              <w:jc w:val="both"/>
              <w:rPr>
                <w:rFonts w:ascii="Times New Roman" w:hAnsi="Times New Roman" w:cs="Times New Roman"/>
                <w:sz w:val="24"/>
                <w:szCs w:val="24"/>
              </w:rPr>
            </w:pPr>
          </w:p>
        </w:tc>
      </w:tr>
      <w:tr w:rsidR="001D0DA9" w:rsidRPr="001B0D7B" w:rsidTr="001B0D7B">
        <w:tc>
          <w:tcPr>
            <w:tcW w:w="14786" w:type="dxa"/>
            <w:gridSpan w:val="6"/>
          </w:tcPr>
          <w:p w:rsidR="001D0DA9" w:rsidRPr="001B0D7B" w:rsidRDefault="001D0DA9" w:rsidP="009C190C">
            <w:pPr>
              <w:jc w:val="center"/>
              <w:rPr>
                <w:rFonts w:ascii="Times New Roman" w:hAnsi="Times New Roman" w:cs="Times New Roman"/>
                <w:sz w:val="24"/>
                <w:szCs w:val="24"/>
              </w:rPr>
            </w:pPr>
            <w:r w:rsidRPr="001B0D7B">
              <w:rPr>
                <w:rFonts w:ascii="Times New Roman" w:hAnsi="Times New Roman" w:cs="Times New Roman"/>
                <w:b/>
                <w:sz w:val="24"/>
                <w:szCs w:val="24"/>
              </w:rPr>
              <w:t>Морфология и орфография</w:t>
            </w:r>
          </w:p>
        </w:tc>
      </w:tr>
      <w:tr w:rsidR="001D0DA9" w:rsidRPr="001B0D7B" w:rsidTr="001D0DA9">
        <w:tc>
          <w:tcPr>
            <w:tcW w:w="942" w:type="dxa"/>
            <w:gridSpan w:val="2"/>
          </w:tcPr>
          <w:p w:rsidR="001D0DA9" w:rsidRPr="001B0D7B" w:rsidRDefault="009C190C" w:rsidP="001B0D7B">
            <w:pPr>
              <w:jc w:val="both"/>
              <w:rPr>
                <w:rFonts w:ascii="Times New Roman" w:hAnsi="Times New Roman" w:cs="Times New Roman"/>
                <w:sz w:val="24"/>
                <w:szCs w:val="24"/>
              </w:rPr>
            </w:pPr>
            <w:r>
              <w:rPr>
                <w:rFonts w:ascii="Times New Roman" w:hAnsi="Times New Roman" w:cs="Times New Roman"/>
                <w:sz w:val="24"/>
                <w:szCs w:val="24"/>
              </w:rPr>
              <w:t>22</w:t>
            </w:r>
          </w:p>
        </w:tc>
        <w:tc>
          <w:tcPr>
            <w:tcW w:w="6439"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Принципы русской орфографии.</w:t>
            </w:r>
          </w:p>
        </w:tc>
        <w:tc>
          <w:tcPr>
            <w:tcW w:w="2121" w:type="dxa"/>
          </w:tcPr>
          <w:p w:rsidR="001D0DA9" w:rsidRPr="001B0D7B" w:rsidRDefault="001D0DA9" w:rsidP="001B0D7B">
            <w:pPr>
              <w:jc w:val="both"/>
              <w:rPr>
                <w:rFonts w:ascii="Times New Roman" w:hAnsi="Times New Roman" w:cs="Times New Roman"/>
                <w:sz w:val="24"/>
                <w:szCs w:val="24"/>
              </w:rPr>
            </w:pPr>
            <w:r w:rsidRPr="001B0D7B">
              <w:rPr>
                <w:rFonts w:ascii="Times New Roman" w:hAnsi="Times New Roman" w:cs="Times New Roman"/>
                <w:sz w:val="24"/>
                <w:szCs w:val="24"/>
              </w:rPr>
              <w:t>22.11</w:t>
            </w:r>
          </w:p>
        </w:tc>
        <w:tc>
          <w:tcPr>
            <w:tcW w:w="1983" w:type="dxa"/>
          </w:tcPr>
          <w:p w:rsidR="001D0DA9" w:rsidRPr="001B0D7B" w:rsidRDefault="001D0DA9" w:rsidP="001B0D7B">
            <w:pPr>
              <w:jc w:val="both"/>
              <w:rPr>
                <w:rFonts w:ascii="Times New Roman" w:hAnsi="Times New Roman" w:cs="Times New Roman"/>
                <w:sz w:val="24"/>
                <w:szCs w:val="24"/>
              </w:rPr>
            </w:pPr>
          </w:p>
        </w:tc>
        <w:tc>
          <w:tcPr>
            <w:tcW w:w="3301" w:type="dxa"/>
          </w:tcPr>
          <w:p w:rsidR="001D0DA9" w:rsidRPr="001B0D7B" w:rsidRDefault="001D0DA9" w:rsidP="001B0D7B">
            <w:pPr>
              <w:jc w:val="both"/>
              <w:rPr>
                <w:rFonts w:ascii="Times New Roman" w:hAnsi="Times New Roman" w:cs="Times New Roman"/>
                <w:sz w:val="24"/>
                <w:szCs w:val="24"/>
              </w:rPr>
            </w:pPr>
          </w:p>
        </w:tc>
      </w:tr>
      <w:tr w:rsidR="009C190C" w:rsidRPr="001B0D7B" w:rsidTr="001D0DA9">
        <w:tc>
          <w:tcPr>
            <w:tcW w:w="942" w:type="dxa"/>
            <w:gridSpan w:val="2"/>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23</w:t>
            </w:r>
          </w:p>
        </w:tc>
        <w:tc>
          <w:tcPr>
            <w:tcW w:w="6439"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Чередующиеся гласные в корне слова.</w:t>
            </w:r>
          </w:p>
        </w:tc>
        <w:tc>
          <w:tcPr>
            <w:tcW w:w="2121"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28.11</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942" w:type="dxa"/>
            <w:gridSpan w:val="2"/>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24</w:t>
            </w:r>
          </w:p>
        </w:tc>
        <w:tc>
          <w:tcPr>
            <w:tcW w:w="6439"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Употребление гласных после шипящих: в корне, в суффиксе, в окончании.</w:t>
            </w:r>
          </w:p>
        </w:tc>
        <w:tc>
          <w:tcPr>
            <w:tcW w:w="2121"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29.11</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942" w:type="dxa"/>
            <w:gridSpan w:val="2"/>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25</w:t>
            </w:r>
          </w:p>
        </w:tc>
        <w:tc>
          <w:tcPr>
            <w:tcW w:w="6439"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Употребление гласных после Ц</w:t>
            </w:r>
          </w:p>
        </w:tc>
        <w:tc>
          <w:tcPr>
            <w:tcW w:w="2121"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5.12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942" w:type="dxa"/>
            <w:gridSpan w:val="2"/>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26</w:t>
            </w:r>
          </w:p>
        </w:tc>
        <w:tc>
          <w:tcPr>
            <w:tcW w:w="6439"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b/>
                <w:bCs/>
                <w:iCs/>
                <w:sz w:val="24"/>
                <w:szCs w:val="24"/>
              </w:rPr>
              <w:t>Контрольная тестовая работа по материалам ЕГЭ </w:t>
            </w:r>
          </w:p>
        </w:tc>
        <w:tc>
          <w:tcPr>
            <w:tcW w:w="2121"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6.12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942" w:type="dxa"/>
            <w:gridSpan w:val="2"/>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27</w:t>
            </w:r>
          </w:p>
        </w:tc>
        <w:tc>
          <w:tcPr>
            <w:tcW w:w="6439"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Работа над ошибками, допущенными в контрольной работе.</w:t>
            </w:r>
          </w:p>
        </w:tc>
        <w:tc>
          <w:tcPr>
            <w:tcW w:w="2121"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12.12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942" w:type="dxa"/>
            <w:gridSpan w:val="2"/>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28</w:t>
            </w:r>
          </w:p>
        </w:tc>
        <w:tc>
          <w:tcPr>
            <w:tcW w:w="6439"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Правописание звонких и глухих согласных. Правописание  непроизносимых согласных.</w:t>
            </w:r>
          </w:p>
        </w:tc>
        <w:tc>
          <w:tcPr>
            <w:tcW w:w="2121"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13.12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942" w:type="dxa"/>
            <w:gridSpan w:val="2"/>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29</w:t>
            </w:r>
          </w:p>
        </w:tc>
        <w:tc>
          <w:tcPr>
            <w:tcW w:w="6439"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Правописание сочетаний СЧ, ЗЧ, ШЧ, ЖЧ, СТЧ, ЗДЧ и двойных согласных.</w:t>
            </w:r>
          </w:p>
        </w:tc>
        <w:tc>
          <w:tcPr>
            <w:tcW w:w="2121"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19.12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942" w:type="dxa"/>
            <w:gridSpan w:val="2"/>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30</w:t>
            </w:r>
          </w:p>
        </w:tc>
        <w:tc>
          <w:tcPr>
            <w:tcW w:w="6439"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Правописание гласных и согласных в приставках.</w:t>
            </w:r>
          </w:p>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Приставки ПРЕ- и ПРИ-</w:t>
            </w:r>
          </w:p>
        </w:tc>
        <w:tc>
          <w:tcPr>
            <w:tcW w:w="2121"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20.12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942" w:type="dxa"/>
            <w:gridSpan w:val="2"/>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31</w:t>
            </w:r>
          </w:p>
        </w:tc>
        <w:tc>
          <w:tcPr>
            <w:tcW w:w="6439"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Гласные И и Ы после приставок</w:t>
            </w:r>
          </w:p>
        </w:tc>
        <w:tc>
          <w:tcPr>
            <w:tcW w:w="2121"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26.12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942" w:type="dxa"/>
            <w:gridSpan w:val="2"/>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32</w:t>
            </w:r>
          </w:p>
        </w:tc>
        <w:tc>
          <w:tcPr>
            <w:tcW w:w="6439"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 xml:space="preserve">Употребление </w:t>
            </w:r>
            <w:r w:rsidRPr="001B0D7B">
              <w:rPr>
                <w:rFonts w:ascii="Times New Roman" w:hAnsi="Times New Roman" w:cs="Times New Roman"/>
                <w:i/>
                <w:sz w:val="24"/>
                <w:szCs w:val="24"/>
              </w:rPr>
              <w:t xml:space="preserve">ъ </w:t>
            </w:r>
            <w:r w:rsidRPr="001B0D7B">
              <w:rPr>
                <w:rFonts w:ascii="Times New Roman" w:hAnsi="Times New Roman" w:cs="Times New Roman"/>
                <w:sz w:val="24"/>
                <w:szCs w:val="24"/>
              </w:rPr>
              <w:t xml:space="preserve">и </w:t>
            </w:r>
            <w:r w:rsidRPr="001B0D7B">
              <w:rPr>
                <w:rFonts w:ascii="Times New Roman" w:hAnsi="Times New Roman" w:cs="Times New Roman"/>
                <w:i/>
                <w:sz w:val="24"/>
                <w:szCs w:val="24"/>
              </w:rPr>
              <w:t xml:space="preserve">ь. </w:t>
            </w:r>
            <w:r w:rsidRPr="001B0D7B">
              <w:rPr>
                <w:rFonts w:ascii="Times New Roman" w:hAnsi="Times New Roman" w:cs="Times New Roman"/>
                <w:sz w:val="24"/>
                <w:szCs w:val="24"/>
              </w:rPr>
              <w:t>Употребление прописных букв. Правила переноса.</w:t>
            </w:r>
          </w:p>
        </w:tc>
        <w:tc>
          <w:tcPr>
            <w:tcW w:w="2121"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27.12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B0D7B">
        <w:tc>
          <w:tcPr>
            <w:tcW w:w="14786" w:type="dxa"/>
            <w:gridSpan w:val="6"/>
          </w:tcPr>
          <w:p w:rsidR="009C190C" w:rsidRPr="001B0D7B" w:rsidRDefault="009C190C" w:rsidP="009C190C">
            <w:pPr>
              <w:jc w:val="center"/>
              <w:rPr>
                <w:rFonts w:ascii="Times New Roman" w:hAnsi="Times New Roman" w:cs="Times New Roman"/>
                <w:sz w:val="24"/>
                <w:szCs w:val="24"/>
              </w:rPr>
            </w:pPr>
            <w:r w:rsidRPr="001B0D7B">
              <w:rPr>
                <w:rFonts w:ascii="Times New Roman" w:hAnsi="Times New Roman" w:cs="Times New Roman"/>
                <w:b/>
                <w:sz w:val="24"/>
                <w:szCs w:val="24"/>
              </w:rPr>
              <w:lastRenderedPageBreak/>
              <w:t>Самостоятельные части речи</w:t>
            </w: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33</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Имя существительное как часть речи. Морфологический разбор имени существительного.</w:t>
            </w:r>
          </w:p>
        </w:tc>
        <w:tc>
          <w:tcPr>
            <w:tcW w:w="2121" w:type="dxa"/>
          </w:tcPr>
          <w:p w:rsidR="009C190C" w:rsidRPr="001B0D7B" w:rsidRDefault="009C190C" w:rsidP="001B0D7B">
            <w:pPr>
              <w:jc w:val="both"/>
              <w:rPr>
                <w:rFonts w:ascii="Times New Roman" w:hAnsi="Times New Roman" w:cs="Times New Roman"/>
                <w:sz w:val="24"/>
                <w:szCs w:val="24"/>
              </w:rPr>
            </w:pPr>
            <w:r>
              <w:rPr>
                <w:rFonts w:ascii="Times New Roman" w:hAnsi="Times New Roman" w:cs="Times New Roman"/>
                <w:sz w:val="24"/>
                <w:szCs w:val="24"/>
              </w:rPr>
              <w:t>16.01</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34</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Правописание падежных окончаний имён существительных. Гласные в суффиксах имён существительных</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17.01</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35</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 xml:space="preserve"> Правописание сложных имён существительных.</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23.01</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36</w:t>
            </w:r>
          </w:p>
        </w:tc>
        <w:tc>
          <w:tcPr>
            <w:tcW w:w="6579" w:type="dxa"/>
            <w:gridSpan w:val="2"/>
          </w:tcPr>
          <w:p w:rsidR="009C190C" w:rsidRPr="001B0D7B" w:rsidRDefault="009C190C" w:rsidP="001B0D7B">
            <w:pPr>
              <w:jc w:val="both"/>
              <w:rPr>
                <w:rFonts w:ascii="Times New Roman" w:hAnsi="Times New Roman" w:cs="Times New Roman"/>
                <w:b/>
                <w:sz w:val="24"/>
                <w:szCs w:val="24"/>
              </w:rPr>
            </w:pPr>
            <w:r w:rsidRPr="001B0D7B">
              <w:rPr>
                <w:rFonts w:ascii="Times New Roman" w:hAnsi="Times New Roman" w:cs="Times New Roman"/>
                <w:b/>
                <w:sz w:val="24"/>
                <w:szCs w:val="24"/>
              </w:rPr>
              <w:t xml:space="preserve">Контрольный диктант. </w:t>
            </w:r>
          </w:p>
          <w:p w:rsidR="009C190C" w:rsidRPr="001B0D7B" w:rsidRDefault="009C190C" w:rsidP="001B0D7B">
            <w:pPr>
              <w:jc w:val="both"/>
              <w:rPr>
                <w:rFonts w:ascii="Times New Roman" w:hAnsi="Times New Roman" w:cs="Times New Roman"/>
                <w:b/>
                <w:sz w:val="24"/>
                <w:szCs w:val="24"/>
              </w:rPr>
            </w:pP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24.01</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37</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Работа над ошибками, допущенными в контрольном диктанте. Повторение темы «Правописание имен существительных»</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30.01</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38</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Имя прилагательное как часть речи. Морфологический разбор имени прилагательного.</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31.01</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39</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Правописание окончаний имён прилагательных. Правописание суффиксов имён прилагательных</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6.02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40</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Правописание Н и НН в суффиксах имён прилагательных.</w:t>
            </w:r>
          </w:p>
          <w:p w:rsidR="009C190C" w:rsidRPr="001B0D7B" w:rsidRDefault="009C190C" w:rsidP="001B0D7B">
            <w:pPr>
              <w:jc w:val="both"/>
              <w:rPr>
                <w:rFonts w:ascii="Times New Roman" w:hAnsi="Times New Roman" w:cs="Times New Roman"/>
                <w:sz w:val="24"/>
                <w:szCs w:val="24"/>
              </w:rPr>
            </w:pP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7.02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41</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Правописание сложных имён прилагательных.</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13.02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42</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Имя числительное как часть речи. Морфологический разбор имени числительного.</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14.02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43</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Особенности склонения имён числительных. Правописание числительных.</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20.02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8E18CE">
        <w:tc>
          <w:tcPr>
            <w:tcW w:w="802"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44</w:t>
            </w:r>
          </w:p>
        </w:tc>
        <w:tc>
          <w:tcPr>
            <w:tcW w:w="6579" w:type="dxa"/>
            <w:gridSpan w:val="2"/>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b/>
                <w:sz w:val="24"/>
                <w:szCs w:val="24"/>
              </w:rPr>
              <w:t>Развитие речи.</w:t>
            </w:r>
            <w:r w:rsidRPr="001B0D7B">
              <w:rPr>
                <w:rFonts w:ascii="Times New Roman" w:hAnsi="Times New Roman" w:cs="Times New Roman"/>
                <w:sz w:val="24"/>
                <w:szCs w:val="24"/>
              </w:rPr>
              <w:t xml:space="preserve"> Обучение конспектированию текста научного стиля. Употребление имён числительных в речи</w:t>
            </w:r>
          </w:p>
        </w:tc>
        <w:tc>
          <w:tcPr>
            <w:tcW w:w="2121" w:type="dxa"/>
            <w:shd w:val="clear" w:color="auto" w:fill="D9D9D9" w:themeFill="background1" w:themeFillShade="D9"/>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21.02</w:t>
            </w:r>
          </w:p>
        </w:tc>
        <w:tc>
          <w:tcPr>
            <w:tcW w:w="1983"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c>
          <w:tcPr>
            <w:tcW w:w="3301"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45</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Местоимение как часть речи. Морфологический разбор местоимения.</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27.02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46</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Правописание местоимений</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28.02</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8E18CE">
        <w:tc>
          <w:tcPr>
            <w:tcW w:w="802"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47</w:t>
            </w:r>
          </w:p>
        </w:tc>
        <w:tc>
          <w:tcPr>
            <w:tcW w:w="6579" w:type="dxa"/>
            <w:gridSpan w:val="2"/>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b/>
                <w:sz w:val="24"/>
                <w:szCs w:val="24"/>
              </w:rPr>
              <w:t>Развитие речи.</w:t>
            </w:r>
            <w:r w:rsidRPr="001B0D7B">
              <w:rPr>
                <w:rFonts w:ascii="Times New Roman" w:hAnsi="Times New Roman" w:cs="Times New Roman"/>
                <w:sz w:val="24"/>
                <w:szCs w:val="24"/>
              </w:rPr>
              <w:t xml:space="preserve"> Сочинение - миниатюра</w:t>
            </w:r>
          </w:p>
        </w:tc>
        <w:tc>
          <w:tcPr>
            <w:tcW w:w="2121" w:type="dxa"/>
            <w:shd w:val="clear" w:color="auto" w:fill="D9D9D9" w:themeFill="background1" w:themeFillShade="D9"/>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6.03</w:t>
            </w:r>
          </w:p>
        </w:tc>
        <w:tc>
          <w:tcPr>
            <w:tcW w:w="1983"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c>
          <w:tcPr>
            <w:tcW w:w="3301"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r>
      <w:tr w:rsidR="009C190C" w:rsidRPr="001B0D7B" w:rsidTr="008E18CE">
        <w:tc>
          <w:tcPr>
            <w:tcW w:w="802"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48</w:t>
            </w:r>
          </w:p>
        </w:tc>
        <w:tc>
          <w:tcPr>
            <w:tcW w:w="6579" w:type="dxa"/>
            <w:gridSpan w:val="2"/>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b/>
                <w:sz w:val="24"/>
                <w:szCs w:val="24"/>
              </w:rPr>
              <w:t xml:space="preserve">Развитие речи. </w:t>
            </w:r>
            <w:r w:rsidRPr="001B0D7B">
              <w:rPr>
                <w:rFonts w:ascii="Times New Roman" w:hAnsi="Times New Roman" w:cs="Times New Roman"/>
                <w:sz w:val="24"/>
                <w:szCs w:val="24"/>
              </w:rPr>
              <w:t>Анализ сочинения.</w:t>
            </w:r>
          </w:p>
        </w:tc>
        <w:tc>
          <w:tcPr>
            <w:tcW w:w="2121" w:type="dxa"/>
            <w:shd w:val="clear" w:color="auto" w:fill="D9D9D9" w:themeFill="background1" w:themeFillShade="D9"/>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7.03</w:t>
            </w:r>
          </w:p>
        </w:tc>
        <w:tc>
          <w:tcPr>
            <w:tcW w:w="1983"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c>
          <w:tcPr>
            <w:tcW w:w="3301"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49</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Глагол как часть речи. Морфологический разбор глагола.</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13.03</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50</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Правописание глаголов.</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14.03</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8E18CE">
        <w:tc>
          <w:tcPr>
            <w:tcW w:w="802"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lastRenderedPageBreak/>
              <w:t>51</w:t>
            </w:r>
          </w:p>
        </w:tc>
        <w:tc>
          <w:tcPr>
            <w:tcW w:w="6579" w:type="dxa"/>
            <w:gridSpan w:val="2"/>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b/>
                <w:sz w:val="24"/>
                <w:szCs w:val="24"/>
              </w:rPr>
              <w:t>Развитие речи</w:t>
            </w:r>
            <w:r w:rsidRPr="001B0D7B">
              <w:rPr>
                <w:rFonts w:ascii="Times New Roman" w:hAnsi="Times New Roman" w:cs="Times New Roman"/>
                <w:sz w:val="24"/>
                <w:szCs w:val="24"/>
              </w:rPr>
              <w:t>. Официально-деловой стиль. Жанры официально-делового стиля</w:t>
            </w:r>
          </w:p>
        </w:tc>
        <w:tc>
          <w:tcPr>
            <w:tcW w:w="2121" w:type="dxa"/>
            <w:shd w:val="clear" w:color="auto" w:fill="D9D9D9" w:themeFill="background1" w:themeFillShade="D9"/>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20.03</w:t>
            </w:r>
          </w:p>
        </w:tc>
        <w:tc>
          <w:tcPr>
            <w:tcW w:w="1983"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c>
          <w:tcPr>
            <w:tcW w:w="3301"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52</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Причастие как глагольная форма.  Образование причастия.</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21.03</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53</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Правописание суффиксов причастий. Н и НН в причастиях и отглагольных прилагательных.</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3.04</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8E18CE">
        <w:tc>
          <w:tcPr>
            <w:tcW w:w="802"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54</w:t>
            </w:r>
          </w:p>
        </w:tc>
        <w:tc>
          <w:tcPr>
            <w:tcW w:w="6579" w:type="dxa"/>
            <w:gridSpan w:val="2"/>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b/>
                <w:sz w:val="24"/>
                <w:szCs w:val="24"/>
              </w:rPr>
              <w:t>Развитие речи</w:t>
            </w:r>
            <w:r w:rsidRPr="001B0D7B">
              <w:rPr>
                <w:rFonts w:ascii="Times New Roman" w:hAnsi="Times New Roman" w:cs="Times New Roman"/>
                <w:sz w:val="24"/>
                <w:szCs w:val="24"/>
              </w:rPr>
              <w:t>. Особенности речи художественной литературы</w:t>
            </w:r>
          </w:p>
        </w:tc>
        <w:tc>
          <w:tcPr>
            <w:tcW w:w="2121" w:type="dxa"/>
            <w:shd w:val="clear" w:color="auto" w:fill="D9D9D9" w:themeFill="background1" w:themeFillShade="D9"/>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4.04</w:t>
            </w:r>
          </w:p>
        </w:tc>
        <w:tc>
          <w:tcPr>
            <w:tcW w:w="1983"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c>
          <w:tcPr>
            <w:tcW w:w="3301"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55</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Деепричастие как глагольная форма. Образование деепричастий.</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10.04</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8E18CE">
        <w:tc>
          <w:tcPr>
            <w:tcW w:w="802"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56</w:t>
            </w:r>
          </w:p>
        </w:tc>
        <w:tc>
          <w:tcPr>
            <w:tcW w:w="6579" w:type="dxa"/>
            <w:gridSpan w:val="2"/>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b/>
                <w:sz w:val="24"/>
                <w:szCs w:val="24"/>
              </w:rPr>
              <w:t>Развитие речи</w:t>
            </w:r>
            <w:r w:rsidRPr="001B0D7B">
              <w:rPr>
                <w:rFonts w:ascii="Times New Roman" w:hAnsi="Times New Roman" w:cs="Times New Roman"/>
                <w:sz w:val="24"/>
                <w:szCs w:val="24"/>
              </w:rPr>
              <w:t>. Подготовка к сочинению-рассуждению.</w:t>
            </w:r>
          </w:p>
        </w:tc>
        <w:tc>
          <w:tcPr>
            <w:tcW w:w="2121" w:type="dxa"/>
            <w:shd w:val="clear" w:color="auto" w:fill="D9D9D9" w:themeFill="background1" w:themeFillShade="D9"/>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11.04</w:t>
            </w:r>
          </w:p>
        </w:tc>
        <w:tc>
          <w:tcPr>
            <w:tcW w:w="1983"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c>
          <w:tcPr>
            <w:tcW w:w="3301"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r>
      <w:tr w:rsidR="009C190C" w:rsidRPr="001B0D7B" w:rsidTr="008E18CE">
        <w:tc>
          <w:tcPr>
            <w:tcW w:w="802"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57</w:t>
            </w:r>
          </w:p>
        </w:tc>
        <w:tc>
          <w:tcPr>
            <w:tcW w:w="6579" w:type="dxa"/>
            <w:gridSpan w:val="2"/>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b/>
                <w:sz w:val="24"/>
                <w:szCs w:val="24"/>
              </w:rPr>
              <w:t>Развитие речи.</w:t>
            </w:r>
            <w:r w:rsidRPr="001B0D7B">
              <w:rPr>
                <w:rFonts w:ascii="Times New Roman" w:hAnsi="Times New Roman" w:cs="Times New Roman"/>
                <w:sz w:val="24"/>
                <w:szCs w:val="24"/>
              </w:rPr>
              <w:t xml:space="preserve"> Написание сочинения-рассуждения</w:t>
            </w:r>
          </w:p>
        </w:tc>
        <w:tc>
          <w:tcPr>
            <w:tcW w:w="2121" w:type="dxa"/>
            <w:shd w:val="clear" w:color="auto" w:fill="D9D9D9" w:themeFill="background1" w:themeFillShade="D9"/>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17.04</w:t>
            </w:r>
          </w:p>
        </w:tc>
        <w:tc>
          <w:tcPr>
            <w:tcW w:w="1983"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c>
          <w:tcPr>
            <w:tcW w:w="3301"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58</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Наречие как часть речи. Морфологический разбор наречия.</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18.04</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59</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Правописание наречий.</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24.04</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60</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Слова категории состояния. Морфологический разбор слов категории состояния.</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25.04</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61</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Предлог как служебная часть речи. Правописание предлогов</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1.05</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62</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Союз как служебная часть речи. Правописание союзов.</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2.05</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63</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Частица как служебная часть речи. Правописание частиц.</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8.05</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64</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Частицы НЕ и НИ. Их значение и употребление.</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9.05</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65</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Слитное и раздельное написание НЕ и НИ с разными частями речи.</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15.05</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66</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Междометие как особый разряд слов. Звукоподражательные слова.</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16.05</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8E18CE">
        <w:tc>
          <w:tcPr>
            <w:tcW w:w="802"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67</w:t>
            </w:r>
          </w:p>
        </w:tc>
        <w:tc>
          <w:tcPr>
            <w:tcW w:w="6579" w:type="dxa"/>
            <w:gridSpan w:val="2"/>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b/>
                <w:sz w:val="24"/>
                <w:szCs w:val="24"/>
              </w:rPr>
              <w:t>Развитие речи.</w:t>
            </w:r>
            <w:r w:rsidRPr="001B0D7B">
              <w:rPr>
                <w:rFonts w:ascii="Times New Roman" w:hAnsi="Times New Roman" w:cs="Times New Roman"/>
                <w:sz w:val="24"/>
                <w:szCs w:val="24"/>
              </w:rPr>
              <w:t xml:space="preserve"> Разговорный стиль и его особенности</w:t>
            </w:r>
          </w:p>
        </w:tc>
        <w:tc>
          <w:tcPr>
            <w:tcW w:w="2121" w:type="dxa"/>
            <w:shd w:val="clear" w:color="auto" w:fill="D9D9D9" w:themeFill="background1" w:themeFillShade="D9"/>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22.05</w:t>
            </w:r>
          </w:p>
        </w:tc>
        <w:tc>
          <w:tcPr>
            <w:tcW w:w="1983"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c>
          <w:tcPr>
            <w:tcW w:w="3301" w:type="dxa"/>
            <w:shd w:val="clear" w:color="auto" w:fill="D9D9D9" w:themeFill="background1" w:themeFillShade="D9"/>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68</w:t>
            </w:r>
          </w:p>
        </w:tc>
        <w:tc>
          <w:tcPr>
            <w:tcW w:w="6579" w:type="dxa"/>
            <w:gridSpan w:val="2"/>
          </w:tcPr>
          <w:p w:rsidR="009C190C" w:rsidRPr="001B0D7B" w:rsidRDefault="009C190C" w:rsidP="001B0D7B">
            <w:pPr>
              <w:jc w:val="both"/>
              <w:rPr>
                <w:rFonts w:ascii="Times New Roman" w:hAnsi="Times New Roman" w:cs="Times New Roman"/>
                <w:b/>
                <w:sz w:val="24"/>
                <w:szCs w:val="24"/>
              </w:rPr>
            </w:pPr>
            <w:r w:rsidRPr="001B0D7B">
              <w:rPr>
                <w:rFonts w:ascii="Times New Roman" w:hAnsi="Times New Roman" w:cs="Times New Roman"/>
                <w:b/>
                <w:sz w:val="24"/>
                <w:szCs w:val="24"/>
              </w:rPr>
              <w:t>Итоговый контрольный диктант</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23.05</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69</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Анализ диктанта.</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29.05</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r w:rsidR="009C190C" w:rsidRPr="001B0D7B" w:rsidTr="001D0DA9">
        <w:tc>
          <w:tcPr>
            <w:tcW w:w="802" w:type="dxa"/>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70</w:t>
            </w:r>
          </w:p>
        </w:tc>
        <w:tc>
          <w:tcPr>
            <w:tcW w:w="6579" w:type="dxa"/>
            <w:gridSpan w:val="2"/>
          </w:tcPr>
          <w:p w:rsidR="009C190C" w:rsidRPr="001B0D7B" w:rsidRDefault="009C190C" w:rsidP="001B0D7B">
            <w:pPr>
              <w:jc w:val="both"/>
              <w:rPr>
                <w:rFonts w:ascii="Times New Roman" w:hAnsi="Times New Roman" w:cs="Times New Roman"/>
                <w:sz w:val="24"/>
                <w:szCs w:val="24"/>
              </w:rPr>
            </w:pPr>
            <w:r w:rsidRPr="001B0D7B">
              <w:rPr>
                <w:rFonts w:ascii="Times New Roman" w:hAnsi="Times New Roman" w:cs="Times New Roman"/>
                <w:sz w:val="24"/>
                <w:szCs w:val="24"/>
              </w:rPr>
              <w:t>Повторение и обобщение пройденного</w:t>
            </w:r>
          </w:p>
        </w:tc>
        <w:tc>
          <w:tcPr>
            <w:tcW w:w="2121" w:type="dxa"/>
          </w:tcPr>
          <w:p w:rsidR="009C190C" w:rsidRPr="001B0D7B" w:rsidRDefault="009C190C" w:rsidP="0090554A">
            <w:pPr>
              <w:jc w:val="both"/>
              <w:rPr>
                <w:rFonts w:ascii="Times New Roman" w:hAnsi="Times New Roman" w:cs="Times New Roman"/>
                <w:sz w:val="24"/>
                <w:szCs w:val="24"/>
              </w:rPr>
            </w:pPr>
            <w:r w:rsidRPr="001B0D7B">
              <w:rPr>
                <w:rFonts w:ascii="Times New Roman" w:hAnsi="Times New Roman" w:cs="Times New Roman"/>
                <w:sz w:val="24"/>
                <w:szCs w:val="24"/>
              </w:rPr>
              <w:t>30.05</w:t>
            </w:r>
          </w:p>
        </w:tc>
        <w:tc>
          <w:tcPr>
            <w:tcW w:w="1983" w:type="dxa"/>
          </w:tcPr>
          <w:p w:rsidR="009C190C" w:rsidRPr="001B0D7B" w:rsidRDefault="009C190C" w:rsidP="001B0D7B">
            <w:pPr>
              <w:jc w:val="both"/>
              <w:rPr>
                <w:rFonts w:ascii="Times New Roman" w:hAnsi="Times New Roman" w:cs="Times New Roman"/>
                <w:sz w:val="24"/>
                <w:szCs w:val="24"/>
              </w:rPr>
            </w:pPr>
          </w:p>
        </w:tc>
        <w:tc>
          <w:tcPr>
            <w:tcW w:w="3301" w:type="dxa"/>
          </w:tcPr>
          <w:p w:rsidR="009C190C" w:rsidRPr="001B0D7B" w:rsidRDefault="009C190C" w:rsidP="001B0D7B">
            <w:pPr>
              <w:jc w:val="both"/>
              <w:rPr>
                <w:rFonts w:ascii="Times New Roman" w:hAnsi="Times New Roman" w:cs="Times New Roman"/>
                <w:sz w:val="24"/>
                <w:szCs w:val="24"/>
              </w:rPr>
            </w:pPr>
          </w:p>
        </w:tc>
      </w:tr>
    </w:tbl>
    <w:p w:rsidR="00501C98" w:rsidRPr="001B0D7B" w:rsidRDefault="00501C98" w:rsidP="001B0D7B">
      <w:pPr>
        <w:spacing w:line="240" w:lineRule="auto"/>
        <w:jc w:val="both"/>
        <w:rPr>
          <w:rFonts w:ascii="Times New Roman" w:hAnsi="Times New Roman" w:cs="Times New Roman"/>
          <w:sz w:val="24"/>
          <w:szCs w:val="24"/>
        </w:rPr>
      </w:pPr>
    </w:p>
    <w:sectPr w:rsidR="00501C98" w:rsidRPr="001B0D7B" w:rsidSect="001B0D7B">
      <w:footerReference w:type="default" r:id="rId9"/>
      <w:pgSz w:w="16838" w:h="11906" w:orient="landscape"/>
      <w:pgMar w:top="1701" w:right="1134" w:bottom="850"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DD4" w:rsidRDefault="00F37DD4" w:rsidP="001B0D7B">
      <w:pPr>
        <w:spacing w:after="0" w:line="240" w:lineRule="auto"/>
      </w:pPr>
      <w:r>
        <w:separator/>
      </w:r>
    </w:p>
  </w:endnote>
  <w:endnote w:type="continuationSeparator" w:id="0">
    <w:p w:rsidR="00F37DD4" w:rsidRDefault="00F37DD4" w:rsidP="001B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2540"/>
      <w:docPartObj>
        <w:docPartGallery w:val="Page Numbers (Bottom of Page)"/>
        <w:docPartUnique/>
      </w:docPartObj>
    </w:sdtPr>
    <w:sdtEndPr/>
    <w:sdtContent>
      <w:p w:rsidR="001B0D7B" w:rsidRDefault="001B0D7B">
        <w:pPr>
          <w:pStyle w:val="a6"/>
          <w:jc w:val="right"/>
        </w:pPr>
        <w:r>
          <w:fldChar w:fldCharType="begin"/>
        </w:r>
        <w:r>
          <w:instrText>PAGE   \* MERGEFORMAT</w:instrText>
        </w:r>
        <w:r>
          <w:fldChar w:fldCharType="separate"/>
        </w:r>
        <w:r w:rsidR="00981186">
          <w:rPr>
            <w:noProof/>
          </w:rPr>
          <w:t>3</w:t>
        </w:r>
        <w:r>
          <w:fldChar w:fldCharType="end"/>
        </w:r>
      </w:p>
    </w:sdtContent>
  </w:sdt>
  <w:p w:rsidR="001B0D7B" w:rsidRDefault="001B0D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DD4" w:rsidRDefault="00F37DD4" w:rsidP="001B0D7B">
      <w:pPr>
        <w:spacing w:after="0" w:line="240" w:lineRule="auto"/>
      </w:pPr>
      <w:r>
        <w:separator/>
      </w:r>
    </w:p>
  </w:footnote>
  <w:footnote w:type="continuationSeparator" w:id="0">
    <w:p w:rsidR="00F37DD4" w:rsidRDefault="00F37DD4" w:rsidP="001B0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B6D"/>
    <w:multiLevelType w:val="multilevel"/>
    <w:tmpl w:val="54EAE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874378"/>
    <w:multiLevelType w:val="multilevel"/>
    <w:tmpl w:val="0DDE8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8A0FA2"/>
    <w:multiLevelType w:val="hybridMultilevel"/>
    <w:tmpl w:val="E7F8BD4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5043B82"/>
    <w:multiLevelType w:val="multilevel"/>
    <w:tmpl w:val="61E28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6841BB2"/>
    <w:multiLevelType w:val="hybridMultilevel"/>
    <w:tmpl w:val="4B820A0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98A2124"/>
    <w:multiLevelType w:val="multilevel"/>
    <w:tmpl w:val="15B2D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D506404"/>
    <w:multiLevelType w:val="hybridMultilevel"/>
    <w:tmpl w:val="8820AFE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5284D20"/>
    <w:multiLevelType w:val="hybridMultilevel"/>
    <w:tmpl w:val="27AE8A8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21F3F18"/>
    <w:multiLevelType w:val="multilevel"/>
    <w:tmpl w:val="9C9EF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818369D"/>
    <w:multiLevelType w:val="multilevel"/>
    <w:tmpl w:val="DABCD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C62485C"/>
    <w:multiLevelType w:val="multilevel"/>
    <w:tmpl w:val="6956A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CF715F3"/>
    <w:multiLevelType w:val="multilevel"/>
    <w:tmpl w:val="6506E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4355F2F"/>
    <w:multiLevelType w:val="hybridMultilevel"/>
    <w:tmpl w:val="A21EF09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5"/>
  </w:num>
  <w:num w:numId="4">
    <w:abstractNumId w:val="3"/>
  </w:num>
  <w:num w:numId="5">
    <w:abstractNumId w:val="8"/>
  </w:num>
  <w:num w:numId="6">
    <w:abstractNumId w:val="1"/>
  </w:num>
  <w:num w:numId="7">
    <w:abstractNumId w:val="11"/>
  </w:num>
  <w:num w:numId="8">
    <w:abstractNumId w:val="9"/>
  </w:num>
  <w:num w:numId="9">
    <w:abstractNumId w:val="12"/>
  </w:num>
  <w:num w:numId="10">
    <w:abstractNumId w:val="7"/>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7E"/>
    <w:rsid w:val="001B0D7B"/>
    <w:rsid w:val="001D0DA9"/>
    <w:rsid w:val="002D0255"/>
    <w:rsid w:val="003A5070"/>
    <w:rsid w:val="00476F7E"/>
    <w:rsid w:val="004807FC"/>
    <w:rsid w:val="00501C98"/>
    <w:rsid w:val="00664192"/>
    <w:rsid w:val="00683A78"/>
    <w:rsid w:val="00825E18"/>
    <w:rsid w:val="008270B1"/>
    <w:rsid w:val="008E18CE"/>
    <w:rsid w:val="00981186"/>
    <w:rsid w:val="009C190C"/>
    <w:rsid w:val="00AC1F74"/>
    <w:rsid w:val="00C23B26"/>
    <w:rsid w:val="00C37DC9"/>
    <w:rsid w:val="00D169ED"/>
    <w:rsid w:val="00EE6009"/>
    <w:rsid w:val="00F07802"/>
    <w:rsid w:val="00F37DD4"/>
    <w:rsid w:val="00F64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B0D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0D7B"/>
  </w:style>
  <w:style w:type="paragraph" w:styleId="a6">
    <w:name w:val="footer"/>
    <w:basedOn w:val="a"/>
    <w:link w:val="a7"/>
    <w:uiPriority w:val="99"/>
    <w:unhideWhenUsed/>
    <w:rsid w:val="001B0D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0D7B"/>
  </w:style>
  <w:style w:type="paragraph" w:styleId="a8">
    <w:name w:val="Balloon Text"/>
    <w:basedOn w:val="a"/>
    <w:link w:val="a9"/>
    <w:uiPriority w:val="99"/>
    <w:semiHidden/>
    <w:unhideWhenUsed/>
    <w:rsid w:val="009C19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1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B0D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0D7B"/>
  </w:style>
  <w:style w:type="paragraph" w:styleId="a6">
    <w:name w:val="footer"/>
    <w:basedOn w:val="a"/>
    <w:link w:val="a7"/>
    <w:uiPriority w:val="99"/>
    <w:unhideWhenUsed/>
    <w:rsid w:val="001B0D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0D7B"/>
  </w:style>
  <w:style w:type="paragraph" w:styleId="a8">
    <w:name w:val="Balloon Text"/>
    <w:basedOn w:val="a"/>
    <w:link w:val="a9"/>
    <w:uiPriority w:val="99"/>
    <w:semiHidden/>
    <w:unhideWhenUsed/>
    <w:rsid w:val="009C19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1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7809">
      <w:bodyDiv w:val="1"/>
      <w:marLeft w:val="0"/>
      <w:marRight w:val="0"/>
      <w:marTop w:val="0"/>
      <w:marBottom w:val="0"/>
      <w:divBdr>
        <w:top w:val="none" w:sz="0" w:space="0" w:color="auto"/>
        <w:left w:val="none" w:sz="0" w:space="0" w:color="auto"/>
        <w:bottom w:val="none" w:sz="0" w:space="0" w:color="auto"/>
        <w:right w:val="none" w:sz="0" w:space="0" w:color="auto"/>
      </w:divBdr>
    </w:div>
    <w:div w:id="186385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9AC3-3775-42FE-920C-066A5D70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2657</Words>
  <Characters>15149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2017-10-17T11:42:00Z</cp:lastPrinted>
  <dcterms:created xsi:type="dcterms:W3CDTF">2017-09-26T10:33:00Z</dcterms:created>
  <dcterms:modified xsi:type="dcterms:W3CDTF">2017-10-21T11:43:00Z</dcterms:modified>
</cp:coreProperties>
</file>